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9DDF0" w14:textId="6FC82831" w:rsidR="00617BE2" w:rsidRPr="00A34973" w:rsidRDefault="00603528">
      <w:pPr>
        <w:rPr>
          <w:rFonts w:ascii="Rubik" w:hAnsi="Rubik" w:cs="Rubik"/>
        </w:rPr>
      </w:pPr>
      <w:r>
        <w:rPr>
          <w:rFonts w:ascii="Rubik" w:hAnsi="Rubik" w:cs="Rubik"/>
          <w:noProof/>
        </w:rPr>
        <w:drawing>
          <wp:anchor distT="0" distB="0" distL="114300" distR="114300" simplePos="0" relativeHeight="251659265" behindDoc="0" locked="0" layoutInCell="1" allowOverlap="1" wp14:anchorId="59D86DEB" wp14:editId="3280496B">
            <wp:simplePos x="0" y="0"/>
            <wp:positionH relativeFrom="margin">
              <wp:posOffset>4000500</wp:posOffset>
            </wp:positionH>
            <wp:positionV relativeFrom="margin">
              <wp:align>top</wp:align>
            </wp:positionV>
            <wp:extent cx="1724025" cy="520499"/>
            <wp:effectExtent l="0" t="0" r="0" b="0"/>
            <wp:wrapNone/>
            <wp:docPr id="450923642"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23642" name="Picture 3" descr="Blu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520499"/>
                    </a:xfrm>
                    <a:prstGeom prst="rect">
                      <a:avLst/>
                    </a:prstGeom>
                  </pic:spPr>
                </pic:pic>
              </a:graphicData>
            </a:graphic>
            <wp14:sizeRelH relativeFrom="margin">
              <wp14:pctWidth>0</wp14:pctWidth>
            </wp14:sizeRelH>
            <wp14:sizeRelV relativeFrom="margin">
              <wp14:pctHeight>0</wp14:pctHeight>
            </wp14:sizeRelV>
          </wp:anchor>
        </w:drawing>
      </w:r>
      <w:r w:rsidR="00DD207E" w:rsidRPr="00A34973">
        <w:rPr>
          <w:rFonts w:ascii="Rubik" w:hAnsi="Rubik" w:cs="Rubik"/>
          <w:noProof/>
        </w:rPr>
        <w:drawing>
          <wp:inline distT="0" distB="0" distL="0" distR="0" wp14:anchorId="5AA767ED" wp14:editId="1D6F98E6">
            <wp:extent cx="3182186" cy="565150"/>
            <wp:effectExtent l="0" t="0" r="0" b="6350"/>
            <wp:docPr id="122254160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1607" name="Picture 1" descr="A black background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403" cy="566787"/>
                    </a:xfrm>
                    <a:prstGeom prst="rect">
                      <a:avLst/>
                    </a:prstGeom>
                  </pic:spPr>
                </pic:pic>
              </a:graphicData>
            </a:graphic>
          </wp:inline>
        </w:drawing>
      </w:r>
    </w:p>
    <w:p w14:paraId="28C8F01B" w14:textId="77777777" w:rsidR="00DD207E" w:rsidRPr="00A34973" w:rsidRDefault="00DD207E">
      <w:pPr>
        <w:rPr>
          <w:rFonts w:ascii="Rubik" w:hAnsi="Rubik" w:cs="Rubik"/>
        </w:rPr>
      </w:pPr>
    </w:p>
    <w:p w14:paraId="3E033101" w14:textId="287F0F93" w:rsidR="00B870EC" w:rsidRPr="00A34973" w:rsidRDefault="002B712D">
      <w:pPr>
        <w:rPr>
          <w:rFonts w:ascii="Rubik" w:hAnsi="Rubik" w:cs="Rubik"/>
          <w:b/>
          <w:bCs/>
        </w:rPr>
      </w:pPr>
      <w:r w:rsidRPr="002B712D">
        <w:rPr>
          <w:rFonts w:ascii="Rubik" w:hAnsi="Rubik" w:cs="Rubik"/>
          <w:b/>
          <w:bCs/>
          <w:lang w:val="cy-GB"/>
        </w:rPr>
        <w:t>Mawrth</w:t>
      </w:r>
      <w:r>
        <w:rPr>
          <w:rFonts w:ascii="Rubik" w:hAnsi="Rubik" w:cs="Rubik"/>
          <w:b/>
          <w:bCs/>
        </w:rPr>
        <w:t xml:space="preserve"> </w:t>
      </w:r>
      <w:r w:rsidR="00E56EC3">
        <w:rPr>
          <w:rFonts w:ascii="Rubik" w:hAnsi="Rubik" w:cs="Rubik"/>
          <w:b/>
          <w:bCs/>
        </w:rPr>
        <w:t>12</w:t>
      </w:r>
      <w:r w:rsidR="00B870EC" w:rsidRPr="00A34973">
        <w:rPr>
          <w:rFonts w:ascii="Rubik" w:hAnsi="Rubik" w:cs="Rubik"/>
          <w:b/>
          <w:bCs/>
        </w:rPr>
        <w:t xml:space="preserve"> 202</w:t>
      </w:r>
      <w:r w:rsidR="00EB5258" w:rsidRPr="00A34973">
        <w:rPr>
          <w:rFonts w:ascii="Rubik" w:hAnsi="Rubik" w:cs="Rubik"/>
          <w:b/>
          <w:bCs/>
        </w:rPr>
        <w:t>5</w:t>
      </w:r>
    </w:p>
    <w:p w14:paraId="7FF4666F" w14:textId="77777777" w:rsidR="002C1917" w:rsidRDefault="002C1917" w:rsidP="005118CA">
      <w:pPr>
        <w:jc w:val="center"/>
        <w:rPr>
          <w:rFonts w:ascii="Rubik" w:hAnsi="Rubik" w:cs="Rubik"/>
          <w:b/>
          <w:bCs/>
          <w:sz w:val="24"/>
          <w:szCs w:val="24"/>
        </w:rPr>
      </w:pPr>
    </w:p>
    <w:p w14:paraId="01D07AC9" w14:textId="77777777" w:rsidR="000B51C4" w:rsidRPr="000B51C4" w:rsidRDefault="000B51C4" w:rsidP="000B51C4">
      <w:pPr>
        <w:spacing w:line="360" w:lineRule="auto"/>
        <w:rPr>
          <w:rFonts w:ascii="Rubik" w:hAnsi="Rubik" w:cs="Rubik"/>
          <w:b/>
          <w:bCs/>
          <w:sz w:val="28"/>
          <w:szCs w:val="28"/>
          <w:lang w:val="cy-GB"/>
        </w:rPr>
      </w:pPr>
      <w:r w:rsidRPr="000B51C4">
        <w:rPr>
          <w:rFonts w:ascii="Rubik" w:hAnsi="Rubik" w:cs="Rubik"/>
          <w:b/>
          <w:bCs/>
          <w:sz w:val="28"/>
          <w:szCs w:val="28"/>
          <w:lang w:val="cy-GB"/>
        </w:rPr>
        <w:t>Ni chafodd tri chwarter y gofalwyr ifanc yng Nghymru a ddefnyddiodd cynllun seibiannau newydd yn 2024 unrhyw saib o gwbl yn y flwyddyn flaenorol</w:t>
      </w:r>
    </w:p>
    <w:p w14:paraId="360318A8" w14:textId="07E8F8BC" w:rsidR="000B51C4" w:rsidRPr="000B51C4" w:rsidRDefault="000B51C4" w:rsidP="000B51C4">
      <w:pPr>
        <w:spacing w:line="360" w:lineRule="auto"/>
        <w:rPr>
          <w:rFonts w:ascii="Rubik" w:hAnsi="Rubik" w:cs="Rubik"/>
          <w:lang w:val="en-US"/>
        </w:rPr>
      </w:pPr>
    </w:p>
    <w:p w14:paraId="6AE7B2DA" w14:textId="22628EAB" w:rsidR="000B51C4" w:rsidRDefault="000B51C4" w:rsidP="00ED490E">
      <w:pPr>
        <w:spacing w:line="480" w:lineRule="auto"/>
        <w:rPr>
          <w:rFonts w:ascii="Rubik" w:hAnsi="Rubik" w:cs="Rubik"/>
          <w:lang w:val="cy-GB"/>
        </w:rPr>
      </w:pPr>
      <w:r w:rsidRPr="000B51C4">
        <w:rPr>
          <w:rFonts w:ascii="Rubik" w:hAnsi="Rubik" w:cs="Rubik"/>
          <w:lang w:val="cy-GB"/>
        </w:rPr>
        <w:t>Cyn Diwrnod Gweithredu Gofalwyr Ifanc, mae gofalwyr ifanc o bob rhan o Gymru yn galw ar Aelodau’r Senedd i weithredu a rhoi seibiannau rheolaidd iddynt o ofalu.</w:t>
      </w:r>
    </w:p>
    <w:p w14:paraId="5D7C7A09" w14:textId="77777777" w:rsidR="00931B33" w:rsidRPr="000B51C4" w:rsidRDefault="00931B33" w:rsidP="00ED490E">
      <w:pPr>
        <w:spacing w:line="480" w:lineRule="auto"/>
        <w:rPr>
          <w:rFonts w:ascii="Rubik" w:hAnsi="Rubik" w:cs="Rubik"/>
          <w:lang w:val="cy-GB"/>
        </w:rPr>
      </w:pPr>
    </w:p>
    <w:p w14:paraId="3689B3DE" w14:textId="77777777" w:rsidR="000B51C4" w:rsidRDefault="000B51C4" w:rsidP="00ED490E">
      <w:pPr>
        <w:spacing w:line="480" w:lineRule="auto"/>
        <w:rPr>
          <w:rFonts w:ascii="Rubik" w:hAnsi="Rubik" w:cs="Rubik"/>
          <w:lang w:val="cy-GB"/>
        </w:rPr>
      </w:pPr>
      <w:r w:rsidRPr="000B51C4">
        <w:rPr>
          <w:rFonts w:ascii="Rubik" w:hAnsi="Rubik" w:cs="Rubik"/>
          <w:lang w:val="cy-GB"/>
        </w:rPr>
        <w:t>Mae aelodau o Gyngor Ieuenctid Ymddiriedolaeth Gofalwyr Cymru sydd wedi cael mynediad at seibiannau drwy’r Cynllun Seibiannau Byr, yn dweud bod cael mynediad at seibiannau yn hanfodol er mwyn iddynt allu cynnal eu lles corfforol a meddyliol.</w:t>
      </w:r>
    </w:p>
    <w:p w14:paraId="0CBACF34" w14:textId="77777777" w:rsidR="000B51C4" w:rsidRPr="000B51C4" w:rsidRDefault="000B51C4" w:rsidP="000B51C4">
      <w:pPr>
        <w:spacing w:line="480" w:lineRule="auto"/>
        <w:rPr>
          <w:rFonts w:ascii="Rubik" w:hAnsi="Rubik" w:cs="Rubik"/>
          <w:lang w:val="cy-GB"/>
        </w:rPr>
      </w:pPr>
    </w:p>
    <w:p w14:paraId="5BC62257" w14:textId="77777777" w:rsidR="000B51C4" w:rsidRDefault="000B51C4" w:rsidP="000B51C4">
      <w:pPr>
        <w:spacing w:line="480" w:lineRule="auto"/>
        <w:rPr>
          <w:rFonts w:ascii="Rubik" w:hAnsi="Rubik" w:cs="Rubik"/>
          <w:lang w:val="cy-GB"/>
        </w:rPr>
      </w:pPr>
      <w:r w:rsidRPr="000B51C4">
        <w:rPr>
          <w:rFonts w:ascii="Rubik" w:hAnsi="Rubik" w:cs="Rubik"/>
          <w:lang w:val="cy-GB"/>
        </w:rPr>
        <w:t>Datgelodd canfyddiadau interim o werthusiad annibynnol Prifysgol Bangor o’r Cynllun nad oedd tri chwarter (75%) o ofalwyr ifanc a oedd yn cael egwyl drwy’r fenter wedi cael seibiant o unrhyw wasanaeth arall yn ystod y 12 mis blaenorol.</w:t>
      </w:r>
    </w:p>
    <w:p w14:paraId="58610211" w14:textId="77777777" w:rsidR="000B51C4" w:rsidRPr="000B51C4" w:rsidRDefault="000B51C4" w:rsidP="000B51C4">
      <w:pPr>
        <w:spacing w:line="480" w:lineRule="auto"/>
        <w:rPr>
          <w:rFonts w:ascii="Rubik" w:hAnsi="Rubik" w:cs="Rubik"/>
          <w:lang w:val="cy-GB"/>
        </w:rPr>
      </w:pPr>
    </w:p>
    <w:p w14:paraId="5B204383" w14:textId="77777777" w:rsidR="000B51C4" w:rsidRPr="000B51C4" w:rsidRDefault="000B51C4" w:rsidP="000B51C4">
      <w:pPr>
        <w:spacing w:line="480" w:lineRule="auto"/>
        <w:rPr>
          <w:rFonts w:ascii="Rubik" w:hAnsi="Rubik" w:cs="Rubik"/>
          <w:lang w:val="cy-GB"/>
        </w:rPr>
      </w:pPr>
      <w:r w:rsidRPr="000B51C4">
        <w:rPr>
          <w:rFonts w:ascii="Rubik" w:hAnsi="Rubik" w:cs="Rubik"/>
          <w:lang w:val="cy-GB"/>
        </w:rPr>
        <w:t>O’r 24,000 o ofalwyr di-dâl a gafodd seibiant drwy’r Cynllun Seibiannau Byr yn ei flwyddyn gyntaf, roedd bron i 4,000 yn ofalwyr ifanc, ac nid oedd llawer ohonynt erioed wedi cael seibiant ystyrlon o ofalu o’r blaen.</w:t>
      </w:r>
    </w:p>
    <w:p w14:paraId="7FCAE59B" w14:textId="77777777" w:rsidR="000B51C4" w:rsidRDefault="000B51C4" w:rsidP="000B51C4">
      <w:pPr>
        <w:spacing w:line="480" w:lineRule="auto"/>
        <w:rPr>
          <w:rFonts w:ascii="Rubik" w:hAnsi="Rubik" w:cs="Rubik"/>
          <w:lang w:val="cy-GB"/>
        </w:rPr>
      </w:pPr>
      <w:r w:rsidRPr="000B51C4">
        <w:rPr>
          <w:rFonts w:ascii="Rubik" w:hAnsi="Rubik" w:cs="Rubik"/>
          <w:lang w:val="cy-GB"/>
        </w:rPr>
        <w:lastRenderedPageBreak/>
        <w:t>Mae'r amser y mae gofalwyr ifanc yn ei dreulio ar eu rôl ofalu yn golygu eu bod yn aml yn colli allan ar addysg, cyfeillgarwch, gwyliau a llawer o bethau eraill y mae eu cyd-ddisgyblion yn eu cymryd yn ganiataol.</w:t>
      </w:r>
    </w:p>
    <w:p w14:paraId="3BCF6FB5" w14:textId="77777777" w:rsidR="000B51C4" w:rsidRPr="000B51C4" w:rsidRDefault="000B51C4" w:rsidP="000B51C4">
      <w:pPr>
        <w:spacing w:line="480" w:lineRule="auto"/>
        <w:rPr>
          <w:rFonts w:ascii="Rubik" w:hAnsi="Rubik" w:cs="Rubik"/>
          <w:lang w:val="cy-GB"/>
        </w:rPr>
      </w:pPr>
    </w:p>
    <w:p w14:paraId="25D77687" w14:textId="77777777" w:rsidR="000B51C4" w:rsidRDefault="000B51C4" w:rsidP="000B51C4">
      <w:pPr>
        <w:spacing w:line="480" w:lineRule="auto"/>
        <w:rPr>
          <w:rFonts w:ascii="Rubik" w:hAnsi="Rubik" w:cs="Rubik"/>
          <w:lang w:val="cy-GB"/>
        </w:rPr>
      </w:pPr>
      <w:r w:rsidRPr="000B51C4">
        <w:rPr>
          <w:rFonts w:ascii="Rubik" w:hAnsi="Rubik" w:cs="Rubik"/>
          <w:lang w:val="cy-GB"/>
        </w:rPr>
        <w:t>Mae Diwrnod Gweithredu Gofalwyr Ifanc yn ymgyrch flynyddol a drefnir gan yr Ymddiriedolaeth Gofalwyr gyda'i rhwydwaith o sefydliadau gofalwyr lleol. Ei nod yw tynnu sylw at yr heriau a wynebir gan ofalwyr ifanc (dan 18 oed) ac oedolion ifanc sy’n ofalwyr 18-25 oed. Mae mwy na 22,000 o ofalwyr ifanc ac oedolion ifanc sy’n ofalwyr yng Nghymru, yn ôl data’r cyfrifiad diweddaraf.</w:t>
      </w:r>
    </w:p>
    <w:p w14:paraId="54AC66AA" w14:textId="77777777" w:rsidR="000B51C4" w:rsidRPr="000B51C4" w:rsidRDefault="000B51C4" w:rsidP="000B51C4">
      <w:pPr>
        <w:spacing w:line="480" w:lineRule="auto"/>
        <w:rPr>
          <w:rFonts w:ascii="Rubik" w:hAnsi="Rubik" w:cs="Rubik"/>
          <w:lang w:val="cy-GB"/>
        </w:rPr>
      </w:pPr>
    </w:p>
    <w:p w14:paraId="55EADF66" w14:textId="77777777" w:rsidR="000B51C4" w:rsidRDefault="000B51C4" w:rsidP="000B51C4">
      <w:pPr>
        <w:spacing w:line="480" w:lineRule="auto"/>
        <w:rPr>
          <w:rFonts w:ascii="Rubik" w:hAnsi="Rubik" w:cs="Rubik"/>
          <w:lang w:val="cy-GB"/>
        </w:rPr>
      </w:pPr>
      <w:r w:rsidRPr="000B51C4">
        <w:rPr>
          <w:rFonts w:ascii="Rubik" w:hAnsi="Rubik" w:cs="Rubik"/>
          <w:lang w:val="cy-GB"/>
        </w:rPr>
        <w:t>Eleni thema Diwrnod Gweithredu Gofalwyr Ifanc yw “Rhowch Gyfle i Mi”. Fe'i dewiswyd gan ofalwyr ifanc eu hunain i ddangos eu hangen am seibiant ond hefyd i gael cyfle mewn bywyd gan ysgolion, cyflogwyr a gwleidyddion.</w:t>
      </w:r>
    </w:p>
    <w:p w14:paraId="0608F0E1" w14:textId="77777777" w:rsidR="000B51C4" w:rsidRPr="000B51C4" w:rsidRDefault="000B51C4" w:rsidP="000B51C4">
      <w:pPr>
        <w:spacing w:line="480" w:lineRule="auto"/>
        <w:rPr>
          <w:rFonts w:ascii="Rubik" w:hAnsi="Rubik" w:cs="Rubik"/>
          <w:lang w:val="cy-GB"/>
        </w:rPr>
      </w:pPr>
    </w:p>
    <w:p w14:paraId="2E893B66" w14:textId="77777777" w:rsidR="000B51C4" w:rsidRDefault="000B51C4" w:rsidP="000B51C4">
      <w:pPr>
        <w:spacing w:line="480" w:lineRule="auto"/>
        <w:rPr>
          <w:rFonts w:ascii="Rubik" w:hAnsi="Rubik" w:cs="Rubik"/>
          <w:lang w:val="cy-GB"/>
        </w:rPr>
      </w:pPr>
      <w:r w:rsidRPr="000B51C4">
        <w:rPr>
          <w:rFonts w:ascii="Rubik" w:hAnsi="Rubik" w:cs="Rubik"/>
          <w:lang w:val="cy-GB"/>
        </w:rPr>
        <w:t>Mae'r Ymddiriedolaeth Gofalwyr yn tynnu sylw at bwysigrwydd seibiannau hawdd eu cyrraedd wedi'u hariannu'n briodol i bobl ifanc o'u rôl ofalu.</w:t>
      </w:r>
    </w:p>
    <w:p w14:paraId="4261FD2C" w14:textId="77777777" w:rsidR="000B51C4" w:rsidRPr="000B51C4" w:rsidRDefault="000B51C4" w:rsidP="000B51C4">
      <w:pPr>
        <w:spacing w:line="480" w:lineRule="auto"/>
        <w:rPr>
          <w:rFonts w:ascii="Rubik" w:hAnsi="Rubik" w:cs="Rubik"/>
          <w:lang w:val="cy-GB"/>
        </w:rPr>
      </w:pPr>
    </w:p>
    <w:p w14:paraId="61B88EBF" w14:textId="77777777" w:rsidR="000B51C4" w:rsidRPr="000B51C4" w:rsidRDefault="000B51C4" w:rsidP="000B51C4">
      <w:pPr>
        <w:spacing w:line="480" w:lineRule="auto"/>
        <w:rPr>
          <w:rFonts w:ascii="Rubik" w:hAnsi="Rubik" w:cs="Rubik"/>
          <w:lang w:val="cy-GB"/>
        </w:rPr>
      </w:pPr>
      <w:r w:rsidRPr="000B51C4">
        <w:rPr>
          <w:rFonts w:ascii="Rubik" w:hAnsi="Rubik" w:cs="Rubik"/>
          <w:lang w:val="cy-GB"/>
        </w:rPr>
        <w:t>Dywedodd Kate Cubage, Cyfarwyddwr Ymddiriedolaeth Gofalwyr Cymru:</w:t>
      </w:r>
    </w:p>
    <w:p w14:paraId="0049154D" w14:textId="77777777" w:rsidR="000B51C4" w:rsidRPr="000B51C4" w:rsidRDefault="000B51C4" w:rsidP="000B51C4">
      <w:pPr>
        <w:spacing w:line="480" w:lineRule="auto"/>
        <w:rPr>
          <w:rFonts w:ascii="Rubik" w:hAnsi="Rubik" w:cs="Rubik"/>
          <w:b/>
          <w:bCs/>
          <w:lang w:val="cy-GB"/>
        </w:rPr>
      </w:pPr>
      <w:r w:rsidRPr="000B51C4">
        <w:rPr>
          <w:rFonts w:ascii="Rubik" w:hAnsi="Rubik" w:cs="Rubik"/>
          <w:b/>
          <w:bCs/>
          <w:lang w:val="cy-GB"/>
        </w:rPr>
        <w:t xml:space="preserve">“Dylai gofalwyr ifanc, fel pob plentyn a pherson ifanc arall, gael amser i chwarae, i fod gyda’u ffrindiau ac i wneud y pethau sy’n golygu fwyaf iddyn nhw. </w:t>
      </w:r>
    </w:p>
    <w:p w14:paraId="0EC2CB45" w14:textId="77777777" w:rsidR="000B51C4" w:rsidRPr="000B51C4" w:rsidRDefault="000B51C4" w:rsidP="000B51C4">
      <w:pPr>
        <w:spacing w:line="480" w:lineRule="auto"/>
        <w:rPr>
          <w:rFonts w:ascii="Rubik" w:hAnsi="Rubik" w:cs="Rubik"/>
          <w:b/>
          <w:bCs/>
          <w:lang w:val="cy-GB"/>
        </w:rPr>
      </w:pPr>
      <w:r w:rsidRPr="000B51C4">
        <w:rPr>
          <w:rFonts w:ascii="Rubik" w:hAnsi="Rubik" w:cs="Rubik"/>
          <w:b/>
          <w:bCs/>
          <w:lang w:val="cy-GB"/>
        </w:rPr>
        <w:t>“Rydym yn falch o sut mae’r Cynllun Seibiannau Byr wedi cefnogi sefydliadau gofalwyr lleol a phartneriaid trydydd sector, i ddarparu miloedd o eiliadau gwerthfawr a seibiannau i ofalwyr ifanc na fyddent fel arall yn cael seibiant o’u rôl ofalu.</w:t>
      </w:r>
    </w:p>
    <w:p w14:paraId="61FCD48E" w14:textId="77777777" w:rsidR="000B51C4" w:rsidRPr="000B51C4" w:rsidRDefault="000B51C4" w:rsidP="000B51C4">
      <w:pPr>
        <w:spacing w:line="480" w:lineRule="auto"/>
        <w:rPr>
          <w:rFonts w:ascii="Rubik" w:hAnsi="Rubik" w:cs="Rubik"/>
          <w:b/>
          <w:bCs/>
          <w:lang w:val="cy-GB"/>
        </w:rPr>
      </w:pPr>
      <w:r w:rsidRPr="000B51C4">
        <w:rPr>
          <w:rFonts w:ascii="Rubik" w:hAnsi="Rubik" w:cs="Rubik"/>
          <w:b/>
          <w:bCs/>
          <w:lang w:val="cy-GB"/>
        </w:rPr>
        <w:lastRenderedPageBreak/>
        <w:t>“Mae’n ddyletswydd arnom i’n gofalwyr ifanc sicrhau eu bod yn gallu cael seibiant ystyrlon i helpu i’w cynnal yn eu rôl ofalu, eu cefnogi i gyflawni eu dyheadau a gofalu am eu hiechyd meddwl a’u lles. Er gwaethaf y camau breision ymlaen sydd wedi’u cymryd drwy’r Cynllun Seibiannau Byr rydym yn gwybod bod llawer mwy i’w wneud i sicrhau mai cymryd seibiant yw’r norm, nid yr eithriad i’r ychydig lwcus, a bod gofalwyr ifanc ledled Cymru yn gallu dibynnu ar gael seibiant pan fydd ei angen arnynt.”</w:t>
      </w:r>
    </w:p>
    <w:p w14:paraId="7618D279" w14:textId="77777777" w:rsidR="001F2840" w:rsidRPr="00FE0DA3" w:rsidRDefault="001F2840" w:rsidP="001F2840">
      <w:pPr>
        <w:rPr>
          <w:rFonts w:ascii="Rubik" w:hAnsi="Rubik" w:cs="Rubik"/>
          <w:lang w:val="cy-GB"/>
        </w:rPr>
      </w:pPr>
      <w:r w:rsidRPr="00FE0DA3">
        <w:rPr>
          <w:rFonts w:ascii="Rubik" w:hAnsi="Rubik" w:cs="Rubik"/>
          <w:lang w:val="cy-GB"/>
        </w:rPr>
        <w:t>Dywedodd Dawn Bowden, y Gweinidog Plant a Gofal Cymdeithasol:</w:t>
      </w:r>
    </w:p>
    <w:p w14:paraId="314F5AB4" w14:textId="77777777" w:rsidR="001F2840" w:rsidRPr="00FE0DA3" w:rsidRDefault="001F2840" w:rsidP="001F2840">
      <w:pPr>
        <w:spacing w:line="480" w:lineRule="auto"/>
        <w:rPr>
          <w:rFonts w:ascii="Rubik" w:hAnsi="Rubik" w:cs="Rubik"/>
          <w:b/>
          <w:bCs/>
          <w:lang w:val="cy-GB"/>
        </w:rPr>
      </w:pPr>
      <w:r w:rsidRPr="00FE0DA3">
        <w:rPr>
          <w:rFonts w:ascii="Rubik" w:hAnsi="Rubik" w:cs="Rubik"/>
          <w:b/>
          <w:bCs/>
          <w:lang w:val="cy-GB"/>
        </w:rPr>
        <w:t>“Mae gofalwyr ifanc yn chwarae rhan hanfodol wrth ddarparu gofal i aelodau’r teulu, ac rydym am sicrhau nad yw hyn yn effeithio’n andwyol ar eu haddysg, gweld ffrindiau neu ymgymryd â hobïau.</w:t>
      </w:r>
    </w:p>
    <w:p w14:paraId="4C5770D9" w14:textId="77777777" w:rsidR="001F2840" w:rsidRPr="009203D6" w:rsidRDefault="001F2840" w:rsidP="001F2840">
      <w:pPr>
        <w:spacing w:line="480" w:lineRule="auto"/>
        <w:rPr>
          <w:rFonts w:ascii="Rubik" w:hAnsi="Rubik" w:cs="Rubik"/>
          <w:b/>
          <w:bCs/>
          <w:lang w:val="cy-GB"/>
        </w:rPr>
      </w:pPr>
      <w:r w:rsidRPr="00FE0DA3">
        <w:rPr>
          <w:rFonts w:ascii="Rubik" w:hAnsi="Rubik" w:cs="Rubik"/>
          <w:b/>
          <w:bCs/>
          <w:lang w:val="cy-GB"/>
        </w:rPr>
        <w:t xml:space="preserve"> “Mae ein cynllun seibiannau byr yn un ffordd y gall gofalwyr ifanc gymryd </w:t>
      </w:r>
      <w:r>
        <w:rPr>
          <w:rFonts w:ascii="Rubik" w:hAnsi="Rubik" w:cs="Rubik"/>
          <w:b/>
          <w:bCs/>
          <w:lang w:val="cy-GB"/>
        </w:rPr>
        <w:t>saib</w:t>
      </w:r>
      <w:r w:rsidRPr="00FE0DA3">
        <w:rPr>
          <w:rFonts w:ascii="Rubik" w:hAnsi="Rubik" w:cs="Rubik"/>
          <w:b/>
          <w:bCs/>
          <w:lang w:val="cy-GB"/>
        </w:rPr>
        <w:t xml:space="preserve"> a mwynhau amser gyda’u teulu neu eu cyfoedion. Rwyf hefyd yn hapus iawn i gefnogi’r Ŵyl Gofalwyr Ifanc flynyddol ym mis Awst am flwyddyn arall.”</w:t>
      </w:r>
    </w:p>
    <w:p w14:paraId="0FAF4BD3" w14:textId="77777777" w:rsidR="000B51C4" w:rsidRDefault="000B51C4" w:rsidP="000B51C4">
      <w:pPr>
        <w:spacing w:line="480" w:lineRule="auto"/>
        <w:rPr>
          <w:rFonts w:ascii="Rubik" w:hAnsi="Rubik" w:cs="Rubik"/>
          <w:lang w:val="cy-GB"/>
        </w:rPr>
      </w:pPr>
    </w:p>
    <w:p w14:paraId="3B734686" w14:textId="443A67DC" w:rsidR="000B51C4" w:rsidRPr="000B51C4" w:rsidRDefault="000B51C4" w:rsidP="000B51C4">
      <w:pPr>
        <w:spacing w:line="480" w:lineRule="auto"/>
        <w:rPr>
          <w:rFonts w:ascii="Rubik" w:hAnsi="Rubik" w:cs="Rubik"/>
          <w:lang w:val="cy-GB"/>
        </w:rPr>
      </w:pPr>
      <w:r w:rsidRPr="000B51C4">
        <w:rPr>
          <w:rFonts w:ascii="Rubik" w:hAnsi="Rubik" w:cs="Rubik"/>
          <w:lang w:val="cy-GB"/>
        </w:rPr>
        <w:t>Canfu arolwg gan Ymddiriedolaeth Gofalwyr dros y DU, a ryddhawyd ar gyfer Diwrnod Gweithredu Gofalwyr Ifanc ar 12 Mawrth, fod bron i chwarter (23%) yn dweud nad oes unrhyw un arall i ddarparu’r gofal y maent yn ei wneud a dywedodd dau o bob pump (40%) eu bod yn poeni’n ormodol am y person y maent yn gofalu amdano i gymryd amser i ffwrdd o ofalu amdanynt.</w:t>
      </w:r>
    </w:p>
    <w:p w14:paraId="4904AA35" w14:textId="77777777" w:rsidR="00AA14BE" w:rsidRDefault="00AA14BE" w:rsidP="000B51C4">
      <w:pPr>
        <w:spacing w:line="480" w:lineRule="auto"/>
        <w:rPr>
          <w:rFonts w:ascii="Rubik" w:hAnsi="Rubik" w:cs="Rubik"/>
          <w:lang w:val="cy-GB"/>
        </w:rPr>
      </w:pPr>
    </w:p>
    <w:p w14:paraId="50656728" w14:textId="61E27DE5" w:rsidR="000B51C4" w:rsidRPr="000B51C4" w:rsidRDefault="000B51C4" w:rsidP="000B51C4">
      <w:pPr>
        <w:spacing w:line="480" w:lineRule="auto"/>
        <w:rPr>
          <w:rFonts w:ascii="Rubik" w:hAnsi="Rubik" w:cs="Rubik"/>
          <w:lang w:val="cy-GB"/>
        </w:rPr>
      </w:pPr>
      <w:r w:rsidRPr="000B51C4">
        <w:rPr>
          <w:rFonts w:ascii="Rubik" w:hAnsi="Rubik" w:cs="Rubik"/>
          <w:lang w:val="cy-GB"/>
        </w:rPr>
        <w:t xml:space="preserve">Dywedodd un gofalwr ifanc: </w:t>
      </w:r>
    </w:p>
    <w:p w14:paraId="5D33599F" w14:textId="77777777" w:rsidR="000B51C4" w:rsidRPr="000B51C4" w:rsidRDefault="000B51C4" w:rsidP="000B51C4">
      <w:pPr>
        <w:spacing w:line="480" w:lineRule="auto"/>
        <w:rPr>
          <w:rFonts w:ascii="Rubik" w:hAnsi="Rubik" w:cs="Rubik"/>
          <w:lang w:val="cy-GB"/>
        </w:rPr>
      </w:pPr>
      <w:r w:rsidRPr="000B51C4">
        <w:rPr>
          <w:rFonts w:ascii="Rubik" w:hAnsi="Rubik" w:cs="Rubik"/>
          <w:lang w:val="cy-GB"/>
        </w:rPr>
        <w:t xml:space="preserve">“Rwy’n teimlo’n ddrwg am gymryd seibiannau a phan fydd gen i amser i mi fy hun dwi bob amser yn meddwl y gallwn fod yn gwneud rhywbeth arall i helpu. Mae'n ynysig </w:t>
      </w:r>
      <w:r w:rsidRPr="000B51C4">
        <w:rPr>
          <w:rFonts w:ascii="Rubik" w:hAnsi="Rubik" w:cs="Rubik"/>
          <w:lang w:val="cy-GB"/>
        </w:rPr>
        <w:lastRenderedPageBreak/>
        <w:t>oherwydd ni allaf gwrdd â ffrindiau. Gallaf anfon neges destun ond nid yw yr un peth. Mae pawb yn cynllunio eu gwyliau a’u teithiau ond dwi’n gwybod na allaf fynd ar wyliau.”</w:t>
      </w:r>
    </w:p>
    <w:p w14:paraId="27191ECB" w14:textId="77777777" w:rsidR="00AA14BE" w:rsidRDefault="00AA14BE" w:rsidP="000B51C4">
      <w:pPr>
        <w:spacing w:line="480" w:lineRule="auto"/>
        <w:rPr>
          <w:rFonts w:ascii="Rubik" w:hAnsi="Rubik" w:cs="Rubik"/>
          <w:lang w:val="cy-GB"/>
        </w:rPr>
      </w:pPr>
    </w:p>
    <w:p w14:paraId="16021EC7" w14:textId="5302A24C" w:rsidR="000B51C4" w:rsidRPr="000B51C4" w:rsidRDefault="000B51C4" w:rsidP="000B51C4">
      <w:pPr>
        <w:spacing w:line="480" w:lineRule="auto"/>
        <w:rPr>
          <w:rFonts w:ascii="Rubik" w:hAnsi="Rubik" w:cs="Rubik"/>
          <w:lang w:val="cy-GB"/>
        </w:rPr>
      </w:pPr>
      <w:r w:rsidRPr="000B51C4">
        <w:rPr>
          <w:rFonts w:ascii="Rubik" w:hAnsi="Rubik" w:cs="Rubik"/>
          <w:lang w:val="cy-GB"/>
        </w:rPr>
        <w:t>Dywedodd bron i dri chwarter y gofalwyr ifanc (72%) eu bod yn colli allan yn ystod gwyliau ysgol oherwydd eu bod yn darparu gofal, yn ôl yr arolwg.</w:t>
      </w:r>
    </w:p>
    <w:p w14:paraId="03996675" w14:textId="77777777" w:rsidR="00AA14BE" w:rsidRDefault="00AA14BE" w:rsidP="000B51C4">
      <w:pPr>
        <w:spacing w:line="480" w:lineRule="auto"/>
        <w:rPr>
          <w:rFonts w:ascii="Rubik" w:hAnsi="Rubik" w:cs="Rubik"/>
          <w:lang w:val="cy-GB"/>
        </w:rPr>
      </w:pPr>
    </w:p>
    <w:p w14:paraId="6A636EFD" w14:textId="09BF1BC7" w:rsidR="000B51C4" w:rsidRDefault="000B51C4" w:rsidP="000B51C4">
      <w:pPr>
        <w:spacing w:line="480" w:lineRule="auto"/>
        <w:rPr>
          <w:rFonts w:ascii="Rubik" w:hAnsi="Rubik" w:cs="Rubik"/>
          <w:lang w:val="cy-GB"/>
        </w:rPr>
      </w:pPr>
      <w:r w:rsidRPr="000B51C4">
        <w:rPr>
          <w:rFonts w:ascii="Rubik" w:hAnsi="Rubik" w:cs="Rubik"/>
          <w:lang w:val="cy-GB"/>
        </w:rPr>
        <w:t>Roedd llawer hefyd yn teimlo eu bod wedi'u cau allan o lawer o'r pethau y mae'r rhan fwyaf o blant eraill yn eu gwneud. Mae bron i hanner (49%) yn colli allan ar amser gyda ffrindiau, a 46% ar hobïau. Dywedodd bron i ddwy ran o dair (65%) nad oedd ganddynt amser iddynt eu hunain a theimlai bron i un o bob pump (19%) eu bod yn colli eu haddysg.</w:t>
      </w:r>
    </w:p>
    <w:p w14:paraId="12E500AD" w14:textId="77777777" w:rsidR="004B077E" w:rsidRPr="004B077E" w:rsidRDefault="004B077E" w:rsidP="004B077E">
      <w:pPr>
        <w:rPr>
          <w:rFonts w:ascii="Rubik" w:hAnsi="Rubik" w:cs="Rubik"/>
          <w:lang w:val="cy-GB"/>
        </w:rPr>
      </w:pPr>
      <w:r w:rsidRPr="002C7A54">
        <w:rPr>
          <w:rFonts w:ascii="Rubik" w:hAnsi="Rubik" w:cs="Rubik"/>
          <w:lang w:val="cy-GB"/>
        </w:rPr>
        <w:t>Dywedodd Cefin Campbell, Aelod Plaid Cymru o’r Senedd dros Ganolbarth a Gorllewin Cymru:</w:t>
      </w:r>
    </w:p>
    <w:p w14:paraId="76579F92" w14:textId="77777777" w:rsidR="004B077E" w:rsidRPr="004B077E" w:rsidRDefault="004B077E" w:rsidP="004B077E">
      <w:pPr>
        <w:spacing w:line="480" w:lineRule="auto"/>
        <w:rPr>
          <w:rFonts w:ascii="Rubik" w:hAnsi="Rubik" w:cs="Rubik"/>
          <w:b/>
          <w:bCs/>
          <w:lang w:val="cy-GB"/>
        </w:rPr>
      </w:pPr>
      <w:r w:rsidRPr="002C7A54">
        <w:rPr>
          <w:rFonts w:ascii="Rubik" w:hAnsi="Rubik" w:cs="Rubik"/>
          <w:b/>
          <w:bCs/>
          <w:lang w:val="cy-GB"/>
        </w:rPr>
        <w:t>“Roedd y cyfraniadau a glywon ni gan ofalwyr ifanc yn y Senedd heddiw yn ddadlennol ac yn ysgytwol. Fe esbonion nhw’n huawdl yr heriau y maent yn eu hwynebu wrth ofalu am y rhai y maent yn eu caru, yn benodol y diffyg cyfleoedd i gymryd seibiannau o’u gwaith gofal.</w:t>
      </w:r>
    </w:p>
    <w:p w14:paraId="1A91A31F" w14:textId="77777777" w:rsidR="004B077E" w:rsidRPr="004B077E" w:rsidRDefault="004B077E" w:rsidP="004B077E">
      <w:pPr>
        <w:spacing w:line="480" w:lineRule="auto"/>
        <w:rPr>
          <w:rFonts w:ascii="Rubik" w:hAnsi="Rubik" w:cs="Rubik"/>
          <w:b/>
          <w:bCs/>
          <w:lang w:val="cy-GB"/>
        </w:rPr>
      </w:pPr>
      <w:r w:rsidRPr="002C7A54">
        <w:rPr>
          <w:rFonts w:ascii="Rubik" w:hAnsi="Rubik" w:cs="Rubik"/>
          <w:b/>
          <w:bCs/>
          <w:lang w:val="cy-GB"/>
        </w:rPr>
        <w:t>“Ein cyfrifoldeb ni yn awr fel gwleidyddion yw rhoi’r seibiannau y maent yn eu haeddu, i’w galluogi i dreulio amser gyda ffrindiau, i ddilyn addysg a gwneud pethau hwyl mewn bywyd y dylai pawb gael yr hawl i’w gwneud. Rhaid i ni weithio, drwy ddeddfwriaeth, gwasanaethau cymdeithasol, a chydag awdurdodau lleol i gyflawni hynny.”</w:t>
      </w:r>
    </w:p>
    <w:p w14:paraId="03A5D0AE" w14:textId="77777777" w:rsidR="000B51C4" w:rsidRPr="000B51C4" w:rsidRDefault="000B51C4" w:rsidP="000B51C4">
      <w:pPr>
        <w:spacing w:line="480" w:lineRule="auto"/>
        <w:rPr>
          <w:rFonts w:ascii="Rubik" w:hAnsi="Rubik" w:cs="Rubik"/>
          <w:lang w:val="cy-GB"/>
        </w:rPr>
      </w:pPr>
      <w:r w:rsidRPr="000B51C4">
        <w:rPr>
          <w:rFonts w:ascii="Rubik" w:hAnsi="Rubik" w:cs="Rubik"/>
          <w:lang w:val="cy-GB"/>
        </w:rPr>
        <w:t xml:space="preserve">Dywedodd Kirsty McHugh, Prif Weithredwr yr Ymddiriedolaeth Gofalwyr: </w:t>
      </w:r>
    </w:p>
    <w:p w14:paraId="0B4364DA" w14:textId="77777777" w:rsidR="000B51C4" w:rsidRPr="000B51C4" w:rsidRDefault="000B51C4" w:rsidP="000B51C4">
      <w:pPr>
        <w:spacing w:line="480" w:lineRule="auto"/>
        <w:rPr>
          <w:rFonts w:ascii="Rubik" w:hAnsi="Rubik" w:cs="Rubik"/>
          <w:b/>
          <w:bCs/>
          <w:lang w:val="cy-GB"/>
        </w:rPr>
      </w:pPr>
      <w:r w:rsidRPr="000B51C4">
        <w:rPr>
          <w:rFonts w:ascii="Rubik" w:hAnsi="Rubik" w:cs="Rubik"/>
          <w:b/>
          <w:bCs/>
          <w:lang w:val="cy-GB"/>
        </w:rPr>
        <w:t xml:space="preserve">“Ar draws y DU, mae plant mor ifanc â phump yn treulio llawer iawn o’u hamser rhydd yn gofalu am eraill. Gwyddom y gall hyn gael effaith ddinistriol ar eu </w:t>
      </w:r>
      <w:r w:rsidRPr="000B51C4">
        <w:rPr>
          <w:rFonts w:ascii="Rubik" w:hAnsi="Rubik" w:cs="Rubik"/>
          <w:b/>
          <w:bCs/>
          <w:lang w:val="cy-GB"/>
        </w:rPr>
        <w:lastRenderedPageBreak/>
        <w:t>haddysg, eu lles a’u rhagolygon ar gyfer y dyfodol. Yn syml iawn, mae’n anghywir ein bod ni, fel gwlad, yn gofyn i gynifer o blant gymryd cymaint ymlaen.</w:t>
      </w:r>
    </w:p>
    <w:p w14:paraId="3380B72B" w14:textId="77777777" w:rsidR="000B51C4" w:rsidRPr="000B51C4" w:rsidRDefault="000B51C4" w:rsidP="000B51C4">
      <w:pPr>
        <w:spacing w:line="480" w:lineRule="auto"/>
        <w:rPr>
          <w:rFonts w:ascii="Rubik" w:hAnsi="Rubik" w:cs="Rubik"/>
          <w:b/>
          <w:bCs/>
          <w:lang w:val="cy-GB"/>
        </w:rPr>
      </w:pPr>
      <w:r w:rsidRPr="000B51C4">
        <w:rPr>
          <w:rFonts w:ascii="Rubik" w:hAnsi="Rubik" w:cs="Rubik"/>
          <w:b/>
          <w:bCs/>
          <w:lang w:val="cy-GB"/>
        </w:rPr>
        <w:t>“Mae angen i’r rhai sydd mewn grym roi seibiant i ofalwyr ifanc. Os ydym am i bobl ifanc ffynnu, yn ogystal â'r rhai y maent yn gofalu amdanynt, mae angen inni roi'r cyfle i'r bobl ifanc hyn gael seibiant o'u dyletswyddau gofalu.</w:t>
      </w:r>
    </w:p>
    <w:p w14:paraId="6BFFBA65" w14:textId="77777777" w:rsidR="000B51C4" w:rsidRPr="000B51C4" w:rsidRDefault="000B51C4" w:rsidP="000B51C4">
      <w:pPr>
        <w:spacing w:line="480" w:lineRule="auto"/>
        <w:rPr>
          <w:rFonts w:ascii="Rubik" w:hAnsi="Rubik" w:cs="Rubik"/>
          <w:b/>
          <w:bCs/>
          <w:lang w:val="cy-GB"/>
        </w:rPr>
      </w:pPr>
      <w:r w:rsidRPr="000B51C4">
        <w:rPr>
          <w:rFonts w:ascii="Rubik" w:hAnsi="Rubik" w:cs="Rubik"/>
          <w:b/>
          <w:bCs/>
          <w:lang w:val="cy-GB"/>
        </w:rPr>
        <w:t>“Rydym yn falch o gyflawni’r Cynllun Seibiannau Byr yng Nghymru diolch i gyllid gwerth miliynau o bunnoedd gan Lywodraeth Cymru. Mae gwerthusiad y cynllun hwn wedi dangos ei fod yn gwneud gwahaniaeth enfawr i wella mynediad at seibiannau i ofalwyr ifanc. Fodd bynnag, gwyddom fod y galw yn dal i fod ymhell y tu hwnt i’r cyflenwad ac i ddiwallu’r angen hwnnw mae’n rhaid i ni ymrwymo’n gynnar i barhau i ariannu y tu hwnt i fis Mawrth 2026.”</w:t>
      </w:r>
    </w:p>
    <w:p w14:paraId="4C9EA35C" w14:textId="77777777" w:rsidR="000B51C4" w:rsidRPr="000B51C4" w:rsidRDefault="000B51C4" w:rsidP="000B51C4">
      <w:pPr>
        <w:spacing w:line="360" w:lineRule="auto"/>
        <w:rPr>
          <w:rFonts w:ascii="Rubik" w:hAnsi="Rubik" w:cs="Rubik"/>
          <w:lang w:val="cy-GB"/>
        </w:rPr>
      </w:pPr>
      <w:r w:rsidRPr="000B51C4">
        <w:rPr>
          <w:rFonts w:ascii="Rubik" w:hAnsi="Rubik" w:cs="Rubik"/>
          <w:lang w:val="cy-GB"/>
        </w:rPr>
        <w:t>DIWEDD</w:t>
      </w:r>
    </w:p>
    <w:p w14:paraId="1DB22AC0" w14:textId="77777777" w:rsidR="00AA14BE" w:rsidRDefault="00AA14BE" w:rsidP="000B51C4">
      <w:pPr>
        <w:spacing w:line="360" w:lineRule="auto"/>
        <w:rPr>
          <w:rFonts w:ascii="Rubik" w:hAnsi="Rubik" w:cs="Rubik"/>
          <w:lang w:val="cy-GB"/>
        </w:rPr>
      </w:pPr>
    </w:p>
    <w:p w14:paraId="5104519D" w14:textId="77777777" w:rsidR="00AA14BE" w:rsidRDefault="00AA14BE" w:rsidP="000B51C4">
      <w:pPr>
        <w:spacing w:line="360" w:lineRule="auto"/>
        <w:rPr>
          <w:rFonts w:ascii="Rubik" w:hAnsi="Rubik" w:cs="Rubik"/>
          <w:lang w:val="cy-GB"/>
        </w:rPr>
      </w:pPr>
    </w:p>
    <w:p w14:paraId="182683F0" w14:textId="77777777" w:rsidR="00AA14BE" w:rsidRDefault="00AA14BE" w:rsidP="000B51C4">
      <w:pPr>
        <w:spacing w:line="360" w:lineRule="auto"/>
        <w:rPr>
          <w:rFonts w:ascii="Rubik" w:hAnsi="Rubik" w:cs="Rubik"/>
          <w:lang w:val="cy-GB"/>
        </w:rPr>
      </w:pPr>
    </w:p>
    <w:p w14:paraId="5A20249B" w14:textId="77777777" w:rsidR="00AA14BE" w:rsidRDefault="00AA14BE" w:rsidP="000B51C4">
      <w:pPr>
        <w:spacing w:line="360" w:lineRule="auto"/>
        <w:rPr>
          <w:rFonts w:ascii="Rubik" w:hAnsi="Rubik" w:cs="Rubik"/>
          <w:lang w:val="cy-GB"/>
        </w:rPr>
      </w:pPr>
    </w:p>
    <w:p w14:paraId="2D4C1C17" w14:textId="77777777" w:rsidR="00AA14BE" w:rsidRDefault="00AA14BE" w:rsidP="000B51C4">
      <w:pPr>
        <w:spacing w:line="360" w:lineRule="auto"/>
        <w:rPr>
          <w:rFonts w:ascii="Rubik" w:hAnsi="Rubik" w:cs="Rubik"/>
          <w:lang w:val="cy-GB"/>
        </w:rPr>
      </w:pPr>
    </w:p>
    <w:p w14:paraId="7CEDE532" w14:textId="1E293111" w:rsidR="000B51C4" w:rsidRPr="000B51C4" w:rsidRDefault="000B51C4" w:rsidP="000B51C4">
      <w:pPr>
        <w:spacing w:line="360" w:lineRule="auto"/>
        <w:rPr>
          <w:rFonts w:ascii="Rubik" w:hAnsi="Rubik" w:cs="Rubik"/>
          <w:b/>
          <w:bCs/>
          <w:lang w:val="cy-GB"/>
        </w:rPr>
      </w:pPr>
      <w:r w:rsidRPr="000B51C4">
        <w:rPr>
          <w:rFonts w:ascii="Rubik" w:hAnsi="Rubik" w:cs="Rubik"/>
          <w:b/>
          <w:bCs/>
          <w:lang w:val="cy-GB"/>
        </w:rPr>
        <w:t>Ynglŷn â'r Ymddiriedolaeth Gofalwyr</w:t>
      </w:r>
    </w:p>
    <w:p w14:paraId="4D7EBB21" w14:textId="77777777" w:rsidR="000B51C4" w:rsidRPr="000B51C4" w:rsidRDefault="000B51C4" w:rsidP="008B0A5E">
      <w:pPr>
        <w:spacing w:line="276" w:lineRule="auto"/>
        <w:rPr>
          <w:rFonts w:ascii="Rubik" w:hAnsi="Rubik" w:cs="Rubik"/>
          <w:lang w:val="cy-GB"/>
        </w:rPr>
      </w:pPr>
      <w:r w:rsidRPr="000B51C4">
        <w:rPr>
          <w:rFonts w:ascii="Rubik" w:hAnsi="Rubik" w:cs="Rubik"/>
          <w:lang w:val="cy-GB"/>
        </w:rPr>
        <w:t>Ymddiriedolaeth y Gofalwyr yw’r elusen yn y DU sy’n gweithio i drawsnewid bywydau gofalwyr di-dâl ledled y DU. Yng Nghymru, mae’n partneru â’i rwydwaith o sefydliadau gofalwyr lleol i ddarparu cyllid a chymorth, darparu rhaglenni arloesol sy’n seiliedig ar dystiolaeth a chodi ymwybyddiaeth a dylanwadu ar bolisi.</w:t>
      </w:r>
    </w:p>
    <w:p w14:paraId="11DDC685" w14:textId="77777777" w:rsidR="000B51C4" w:rsidRPr="000B51C4" w:rsidRDefault="000B51C4" w:rsidP="008B0A5E">
      <w:pPr>
        <w:spacing w:line="276" w:lineRule="auto"/>
        <w:rPr>
          <w:rFonts w:ascii="Rubik" w:hAnsi="Rubik" w:cs="Rubik"/>
          <w:lang w:val="cy-GB"/>
        </w:rPr>
      </w:pPr>
      <w:r w:rsidRPr="000B51C4">
        <w:rPr>
          <w:rFonts w:ascii="Rubik" w:hAnsi="Rubik" w:cs="Rubik"/>
          <w:lang w:val="cy-GB"/>
        </w:rPr>
        <w:t xml:space="preserve">I ddod o hyd i'ch sefydliad gofalwyr lleol agosaf am gyngor a chefnogaeth, ewch i carers.org  </w:t>
      </w:r>
    </w:p>
    <w:p w14:paraId="04159484" w14:textId="77777777" w:rsidR="000B51C4" w:rsidRPr="000B51C4" w:rsidRDefault="000B51C4" w:rsidP="008B0A5E">
      <w:pPr>
        <w:spacing w:line="276" w:lineRule="auto"/>
        <w:rPr>
          <w:rFonts w:ascii="Rubik" w:hAnsi="Rubik" w:cs="Rubik"/>
          <w:lang w:val="cy-GB"/>
        </w:rPr>
      </w:pPr>
      <w:r w:rsidRPr="000B51C4">
        <w:rPr>
          <w:rFonts w:ascii="Rubik" w:hAnsi="Rubik" w:cs="Rubik"/>
          <w:lang w:val="cy-GB"/>
        </w:rPr>
        <w:t>Ynglŷn â gofalwyr ifanc yng Nghymru</w:t>
      </w:r>
    </w:p>
    <w:p w14:paraId="4AEF4845" w14:textId="77777777" w:rsidR="000B51C4" w:rsidRPr="000B51C4" w:rsidRDefault="000B51C4" w:rsidP="008B0A5E">
      <w:pPr>
        <w:numPr>
          <w:ilvl w:val="0"/>
          <w:numId w:val="5"/>
        </w:numPr>
        <w:spacing w:line="276" w:lineRule="auto"/>
        <w:rPr>
          <w:rFonts w:ascii="Rubik" w:hAnsi="Rubik" w:cs="Rubik"/>
          <w:lang w:val="cy-GB"/>
        </w:rPr>
      </w:pPr>
      <w:r w:rsidRPr="000B51C4">
        <w:rPr>
          <w:rFonts w:ascii="Rubik" w:hAnsi="Rubik" w:cs="Rubik"/>
          <w:lang w:val="cy-GB"/>
        </w:rPr>
        <w:t>Roedd ffigurau Cyfrifiad 2021 yn dangos bod 22,550 o ofalwyr di-dâl o dan 25 oed yng Nghymru. O’r rhain, nodwyd bod 8,230 o ofalwyr ifanc (dan 18) a 14,320 o oedolion ifanc sy’n gofalu (18-25)</w:t>
      </w:r>
    </w:p>
    <w:p w14:paraId="58B4615F" w14:textId="77777777" w:rsidR="000B51C4" w:rsidRPr="000B51C4" w:rsidRDefault="000B51C4" w:rsidP="008B0A5E">
      <w:pPr>
        <w:numPr>
          <w:ilvl w:val="0"/>
          <w:numId w:val="5"/>
        </w:numPr>
        <w:spacing w:line="276" w:lineRule="auto"/>
        <w:rPr>
          <w:rFonts w:ascii="Rubik" w:hAnsi="Rubik" w:cs="Rubik"/>
          <w:lang w:val="cy-GB"/>
        </w:rPr>
      </w:pPr>
      <w:r w:rsidRPr="000B51C4">
        <w:rPr>
          <w:rFonts w:ascii="Rubik" w:hAnsi="Rubik" w:cs="Rubik"/>
          <w:lang w:val="cy-GB"/>
        </w:rPr>
        <w:lastRenderedPageBreak/>
        <w:t>Ers Cyfrifiad 2011 bu cynnydd sylweddol yng nghyfran y plant ac oedolion ifanc sy’n darparu lefelau sylweddol o ofal, sef 20 awr neu fwy yr wythnos (cynnydd o 15% i 27%) a hefyd 50 awr neu fwy yr wythnos (cynnydd o 12% i 15%).</w:t>
      </w:r>
    </w:p>
    <w:p w14:paraId="1B085F58" w14:textId="77777777" w:rsidR="000B51C4" w:rsidRPr="000B51C4" w:rsidRDefault="000B51C4" w:rsidP="008B0A5E">
      <w:pPr>
        <w:numPr>
          <w:ilvl w:val="0"/>
          <w:numId w:val="5"/>
        </w:numPr>
        <w:spacing w:line="276" w:lineRule="auto"/>
        <w:rPr>
          <w:rFonts w:ascii="Rubik" w:hAnsi="Rubik" w:cs="Rubik"/>
          <w:lang w:val="cy-GB"/>
        </w:rPr>
      </w:pPr>
      <w:r w:rsidRPr="000B51C4">
        <w:rPr>
          <w:rFonts w:ascii="Rubik" w:hAnsi="Rubik" w:cs="Rubik"/>
          <w:lang w:val="cy-GB"/>
        </w:rPr>
        <w:t>Amlygodd y data sut roedd gofalwyr ifanc ac oedolion ifanc sy'n gofalu yng Nghymru yn fwy tebygol o fod yn byw mewn ardaloedd o amddifadedd uchel, o gymharu â'u cyfoedion heb gyfrifoldebau gofalu.</w:t>
      </w:r>
    </w:p>
    <w:p w14:paraId="2B3E60AD" w14:textId="77777777" w:rsidR="000B51C4" w:rsidRPr="000B51C4" w:rsidRDefault="000B51C4" w:rsidP="000B51C4">
      <w:pPr>
        <w:spacing w:line="360" w:lineRule="auto"/>
        <w:rPr>
          <w:rFonts w:ascii="Rubik" w:hAnsi="Rubik" w:cs="Rubik"/>
          <w:lang w:val="cy-GB"/>
        </w:rPr>
      </w:pPr>
    </w:p>
    <w:p w14:paraId="202FFA67" w14:textId="77777777" w:rsidR="008B0A5E" w:rsidRPr="008B0A5E" w:rsidRDefault="008B0A5E" w:rsidP="008B0A5E">
      <w:pPr>
        <w:rPr>
          <w:rFonts w:ascii="Arial" w:hAnsi="Arial" w:cs="Arial"/>
          <w:sz w:val="24"/>
          <w:szCs w:val="24"/>
          <w:lang w:val="cy-GB"/>
        </w:rPr>
      </w:pPr>
      <w:r w:rsidRPr="008B0A5E">
        <w:rPr>
          <w:rFonts w:ascii="Arial" w:hAnsi="Arial"/>
          <w:b/>
          <w:sz w:val="24"/>
          <w:lang w:val="cy-GB"/>
        </w:rPr>
        <w:t>Nodiadau i Olygyddion</w:t>
      </w:r>
    </w:p>
    <w:p w14:paraId="6BA6018E" w14:textId="77777777" w:rsidR="008B0A5E" w:rsidRPr="008B0A5E" w:rsidRDefault="008B0A5E" w:rsidP="008B0A5E">
      <w:pPr>
        <w:pStyle w:val="paragraph"/>
        <w:spacing w:before="0" w:beforeAutospacing="0" w:after="0" w:afterAutospacing="0" w:line="360" w:lineRule="auto"/>
        <w:rPr>
          <w:rFonts w:ascii="Arial" w:eastAsia="Segoe UI" w:hAnsi="Arial" w:cs="Arial"/>
          <w:b/>
          <w:bCs/>
          <w:sz w:val="22"/>
          <w:szCs w:val="22"/>
          <w:lang w:val="cy-GB"/>
        </w:rPr>
      </w:pPr>
      <w:r w:rsidRPr="008B0A5E">
        <w:rPr>
          <w:rFonts w:ascii="Arial" w:hAnsi="Arial"/>
          <w:b/>
          <w:sz w:val="22"/>
          <w:lang w:val="cy-GB"/>
        </w:rPr>
        <w:t>Gwybodaeth am Ymddiriedolaeth Gofalwyr Cymru</w:t>
      </w:r>
    </w:p>
    <w:p w14:paraId="5A969102" w14:textId="77777777" w:rsidR="008B0A5E" w:rsidRPr="008B0A5E" w:rsidRDefault="008B0A5E" w:rsidP="008B0A5E">
      <w:pPr>
        <w:pStyle w:val="paragraph"/>
        <w:spacing w:before="0" w:beforeAutospacing="0" w:after="0" w:afterAutospacing="0" w:line="360" w:lineRule="auto"/>
        <w:rPr>
          <w:rFonts w:ascii="Arial" w:hAnsi="Arial" w:cs="Arial"/>
          <w:sz w:val="22"/>
          <w:szCs w:val="22"/>
          <w:lang w:val="cy-GB"/>
        </w:rPr>
      </w:pPr>
    </w:p>
    <w:p w14:paraId="5D45CD45" w14:textId="77777777" w:rsidR="008B0A5E" w:rsidRPr="008B0A5E" w:rsidRDefault="008B0A5E" w:rsidP="008B0A5E">
      <w:pPr>
        <w:pStyle w:val="NormalWeb"/>
        <w:spacing w:before="0" w:beforeAutospacing="0" w:after="0" w:afterAutospacing="0" w:line="360" w:lineRule="auto"/>
        <w:rPr>
          <w:rFonts w:ascii="Arial" w:hAnsi="Arial" w:cs="Arial"/>
          <w:sz w:val="22"/>
          <w:szCs w:val="22"/>
          <w:lang w:val="cy-GB"/>
        </w:rPr>
      </w:pPr>
      <w:r w:rsidRPr="008B0A5E">
        <w:rPr>
          <w:rFonts w:ascii="Arial" w:hAnsi="Arial"/>
          <w:sz w:val="22"/>
          <w:lang w:val="cy-GB"/>
        </w:rPr>
        <w:t xml:space="preserve">Nod Ymddiriedolaeth Gofalwyr Cymru, sy’n rhan o’r Ymddiriedolaeth Gofalwyr, yw creu dyfodol gwell gyda gofalwyr yng Nghymru ac ar eu cyfer, drwy godi ymwybyddiaeth, grymuso gofalwyr a dylanwadu ar newid. Mae wedi ymrwymo i sicrhau bod pob gofalwr yn cael y gydnabyddiaeth a’r gefnogaeth y mae'n eu haeddu. Mae’n gweithio’n agos ac ar y cyd â Phartneriaid Rhwydweithio – elusennau annibynnol lleol a rhanbarthol sy’n darparu gwybodaeth, cyngor a chymorth ymarferol i ofalwyr di-dâl yng Nghymru.  </w:t>
      </w:r>
    </w:p>
    <w:p w14:paraId="59E0BE36" w14:textId="77777777" w:rsidR="008B0A5E" w:rsidRPr="008B0A5E" w:rsidRDefault="008B0A5E" w:rsidP="008B0A5E">
      <w:pPr>
        <w:pStyle w:val="paragraph"/>
        <w:spacing w:before="0" w:beforeAutospacing="0" w:after="0" w:afterAutospacing="0" w:line="360" w:lineRule="auto"/>
        <w:rPr>
          <w:rFonts w:ascii="Arial" w:hAnsi="Arial" w:cs="Arial"/>
          <w:sz w:val="22"/>
          <w:szCs w:val="22"/>
          <w:lang w:val="cy-GB"/>
        </w:rPr>
      </w:pPr>
      <w:r w:rsidRPr="008B0A5E">
        <w:rPr>
          <w:rFonts w:ascii="Arial" w:hAnsi="Arial"/>
          <w:sz w:val="22"/>
          <w:lang w:val="cy-GB"/>
        </w:rPr>
        <w:t xml:space="preserve">Gwefan yr Ymddiriedolaeth Gofalwyr: </w:t>
      </w:r>
      <w:hyperlink r:id="rId10" w:history="1">
        <w:r w:rsidRPr="008B0A5E">
          <w:rPr>
            <w:rStyle w:val="Hyperlink"/>
            <w:rFonts w:ascii="Arial" w:hAnsi="Arial"/>
            <w:sz w:val="22"/>
            <w:lang w:val="cy-GB"/>
          </w:rPr>
          <w:t>www.carers.org</w:t>
        </w:r>
      </w:hyperlink>
      <w:r w:rsidRPr="008B0A5E">
        <w:rPr>
          <w:rFonts w:ascii="Arial" w:hAnsi="Arial"/>
          <w:sz w:val="22"/>
          <w:lang w:val="cy-GB"/>
        </w:rPr>
        <w:t xml:space="preserve"> </w:t>
      </w:r>
    </w:p>
    <w:p w14:paraId="1DEDF7E8" w14:textId="77777777" w:rsidR="008B0A5E" w:rsidRPr="008B0A5E" w:rsidRDefault="008B0A5E" w:rsidP="008B0A5E">
      <w:pPr>
        <w:pStyle w:val="NormalWeb"/>
        <w:spacing w:before="0" w:beforeAutospacing="0" w:after="0" w:afterAutospacing="0" w:line="360" w:lineRule="auto"/>
        <w:rPr>
          <w:rFonts w:ascii="Arial" w:hAnsi="Arial" w:cs="Arial"/>
          <w:sz w:val="22"/>
          <w:szCs w:val="22"/>
          <w:lang w:val="cy-GB"/>
        </w:rPr>
      </w:pPr>
    </w:p>
    <w:p w14:paraId="4D4C5466" w14:textId="77777777" w:rsidR="008B0A5E" w:rsidRPr="008B0A5E" w:rsidRDefault="008B0A5E" w:rsidP="008B0A5E">
      <w:pPr>
        <w:spacing w:line="360" w:lineRule="auto"/>
        <w:rPr>
          <w:rFonts w:ascii="Arial" w:hAnsi="Arial" w:cs="Arial"/>
          <w:b/>
          <w:lang w:val="cy-GB"/>
        </w:rPr>
      </w:pPr>
      <w:r w:rsidRPr="008B0A5E">
        <w:rPr>
          <w:rFonts w:ascii="Arial" w:hAnsi="Arial"/>
          <w:b/>
          <w:lang w:val="cy-GB"/>
        </w:rPr>
        <w:t>Gwybodaeth am y Cynllun Seibiant Byr</w:t>
      </w:r>
    </w:p>
    <w:p w14:paraId="044EB416" w14:textId="77777777" w:rsidR="008B0A5E" w:rsidRPr="008B0A5E" w:rsidRDefault="008B0A5E" w:rsidP="008B0A5E">
      <w:pPr>
        <w:pStyle w:val="paragraph"/>
        <w:spacing w:before="0" w:beforeAutospacing="0" w:after="0" w:afterAutospacing="0" w:line="360" w:lineRule="auto"/>
        <w:rPr>
          <w:rFonts w:ascii="Arial" w:hAnsi="Arial" w:cs="Arial"/>
          <w:sz w:val="22"/>
          <w:szCs w:val="22"/>
          <w:lang w:val="cy-GB"/>
        </w:rPr>
      </w:pPr>
      <w:r w:rsidRPr="008B0A5E">
        <w:rPr>
          <w:rFonts w:ascii="Arial" w:hAnsi="Arial"/>
          <w:sz w:val="22"/>
          <w:lang w:val="cy-GB"/>
        </w:rPr>
        <w:t>Mae’r Cynllun Seibiant Byr</w:t>
      </w:r>
      <w:r w:rsidRPr="008B0A5E">
        <w:rPr>
          <w:rFonts w:ascii="Arial" w:hAnsi="Arial"/>
          <w:sz w:val="22"/>
          <w:shd w:val="clear" w:color="auto" w:fill="FFFFFF"/>
          <w:lang w:val="cy-GB"/>
        </w:rPr>
        <w:t xml:space="preserve"> </w:t>
      </w:r>
      <w:r w:rsidRPr="008B0A5E">
        <w:rPr>
          <w:rFonts w:ascii="Arial" w:hAnsi="Arial"/>
          <w:sz w:val="22"/>
          <w:lang w:val="cy-GB"/>
        </w:rPr>
        <w:t xml:space="preserve">yn fenter newydd a lansiwyd yn 2022 i gefnogi 30,000 o ofalwyr di-dâl o bob cwr o Gymru </w:t>
      </w:r>
      <w:r w:rsidRPr="008B0A5E">
        <w:rPr>
          <w:rFonts w:ascii="Arial" w:hAnsi="Arial"/>
          <w:sz w:val="22"/>
          <w:shd w:val="clear" w:color="auto" w:fill="FFFFFF"/>
          <w:lang w:val="cy-GB"/>
        </w:rPr>
        <w:t xml:space="preserve">i </w:t>
      </w:r>
      <w:r w:rsidRPr="008B0A5E">
        <w:rPr>
          <w:rFonts w:ascii="Arial" w:hAnsi="Arial"/>
          <w:sz w:val="22"/>
          <w:lang w:val="cy-GB"/>
        </w:rPr>
        <w:t xml:space="preserve"> gael seibiant angenrheidiol </w:t>
      </w:r>
      <w:r w:rsidRPr="008B0A5E">
        <w:rPr>
          <w:rFonts w:ascii="Arial" w:hAnsi="Arial"/>
          <w:sz w:val="22"/>
          <w:shd w:val="clear" w:color="auto" w:fill="FFFFFF"/>
          <w:lang w:val="cy-GB"/>
        </w:rPr>
        <w:t>o’u cyfrifoldebau gofalu.</w:t>
      </w:r>
      <w:r w:rsidRPr="008B0A5E">
        <w:rPr>
          <w:rFonts w:ascii="Arial" w:hAnsi="Arial"/>
          <w:sz w:val="22"/>
          <w:lang w:val="cy-GB"/>
        </w:rPr>
        <w:t xml:space="preserve"> Mae’n cael ei ariannu gan Lywodraeth Cymru, ac mae’n </w:t>
      </w:r>
      <w:r w:rsidRPr="008B0A5E">
        <w:rPr>
          <w:rFonts w:ascii="Arial" w:hAnsi="Arial"/>
          <w:sz w:val="22"/>
          <w:shd w:val="clear" w:color="auto" w:fill="FFFFFF"/>
          <w:lang w:val="cy-GB"/>
        </w:rPr>
        <w:t xml:space="preserve">rhedeg rhwng 2022-2025. </w:t>
      </w:r>
      <w:r w:rsidRPr="008B0A5E">
        <w:rPr>
          <w:rFonts w:ascii="Arial" w:hAnsi="Arial"/>
          <w:sz w:val="22"/>
          <w:lang w:val="cy-GB"/>
        </w:rPr>
        <w:t>Ymddiriedolaeth Gofalwyr Cymru yw corff cydlynu cenedlaethol y cynllun, sy’n dosbarthu grantiau i elusennau ledled Cymru.</w:t>
      </w:r>
    </w:p>
    <w:p w14:paraId="5A5F5A1A" w14:textId="77777777" w:rsidR="008B0A5E" w:rsidRPr="008B0A5E" w:rsidRDefault="008B0A5E" w:rsidP="008B0A5E">
      <w:pPr>
        <w:pStyle w:val="paragraph"/>
        <w:spacing w:before="0" w:beforeAutospacing="0" w:after="0" w:afterAutospacing="0" w:line="360" w:lineRule="auto"/>
        <w:rPr>
          <w:rFonts w:ascii="Arial" w:hAnsi="Arial" w:cs="Arial"/>
          <w:sz w:val="22"/>
          <w:szCs w:val="22"/>
          <w:lang w:val="cy-GB"/>
        </w:rPr>
      </w:pPr>
    </w:p>
    <w:p w14:paraId="1710746F" w14:textId="77777777" w:rsidR="008B0A5E" w:rsidRPr="008B0A5E" w:rsidRDefault="008B0A5E" w:rsidP="008B0A5E">
      <w:pPr>
        <w:pStyle w:val="paragraph"/>
        <w:spacing w:before="0" w:beforeAutospacing="0" w:after="0" w:afterAutospacing="0" w:line="360" w:lineRule="auto"/>
        <w:rPr>
          <w:rFonts w:ascii="Arial" w:hAnsi="Arial" w:cs="Arial"/>
          <w:sz w:val="22"/>
          <w:szCs w:val="22"/>
          <w:lang w:val="cy-GB"/>
        </w:rPr>
      </w:pPr>
      <w:r w:rsidRPr="008B0A5E">
        <w:rPr>
          <w:rFonts w:ascii="Arial" w:hAnsi="Arial"/>
          <w:sz w:val="22"/>
          <w:lang w:val="cy-GB"/>
        </w:rPr>
        <w:t xml:space="preserve">Gyda chyllideb gyffredinol o £9 miliwn, </w:t>
      </w:r>
      <w:r w:rsidRPr="008B0A5E">
        <w:rPr>
          <w:rFonts w:ascii="Arial" w:hAnsi="Arial"/>
          <w:sz w:val="22"/>
          <w:shd w:val="clear" w:color="auto" w:fill="FFFFFF"/>
          <w:lang w:val="cy-GB"/>
        </w:rPr>
        <w:t xml:space="preserve">mae rheolaeth y cynllun yn cael ei rhannu rhwng Ymddiriedolaeth Gofalwyr Cymru a saith Bwrdd Partneriaeth Rhanbarthol. </w:t>
      </w:r>
      <w:r w:rsidRPr="008B0A5E">
        <w:rPr>
          <w:rFonts w:ascii="Arial" w:hAnsi="Arial"/>
          <w:sz w:val="22"/>
          <w:lang w:val="cy-GB"/>
        </w:rPr>
        <w:t xml:space="preserve">Mae sefydliadau yn gwneud cais am y cyllid i gyflawni’r gweithgareddau. </w:t>
      </w:r>
    </w:p>
    <w:p w14:paraId="6D4F89C2" w14:textId="77777777" w:rsidR="008B0A5E" w:rsidRPr="008B0A5E" w:rsidRDefault="008B0A5E" w:rsidP="008B0A5E">
      <w:pPr>
        <w:pStyle w:val="paragraph"/>
        <w:spacing w:before="0" w:beforeAutospacing="0" w:after="0" w:afterAutospacing="0" w:line="360" w:lineRule="auto"/>
        <w:rPr>
          <w:rFonts w:ascii="Arial" w:hAnsi="Arial" w:cs="Arial"/>
          <w:sz w:val="22"/>
          <w:szCs w:val="22"/>
          <w:lang w:val="cy-GB"/>
        </w:rPr>
      </w:pPr>
    </w:p>
    <w:p w14:paraId="041FFECF" w14:textId="7054827A" w:rsidR="008B0A5E" w:rsidRPr="008B0A5E" w:rsidRDefault="008B0A5E" w:rsidP="008B0A5E">
      <w:pPr>
        <w:pStyle w:val="paragraph"/>
        <w:spacing w:before="0" w:beforeAutospacing="0" w:after="0" w:afterAutospacing="0" w:line="360" w:lineRule="auto"/>
        <w:rPr>
          <w:rFonts w:ascii="Arial" w:hAnsi="Arial" w:cs="Arial"/>
          <w:sz w:val="22"/>
          <w:szCs w:val="22"/>
          <w:lang w:val="cy-GB"/>
        </w:rPr>
      </w:pPr>
      <w:r w:rsidRPr="008B0A5E">
        <w:rPr>
          <w:rFonts w:ascii="Arial" w:hAnsi="Arial"/>
          <w:sz w:val="22"/>
          <w:lang w:val="cy-GB"/>
        </w:rPr>
        <w:t xml:space="preserve">Gwefan y Cynllun Seibiannau Byr: </w:t>
      </w:r>
      <w:hyperlink r:id="rId11" w:history="1">
        <w:r w:rsidRPr="008B0A5E">
          <w:rPr>
            <w:rStyle w:val="Hyperlink"/>
            <w:rFonts w:ascii="Arial" w:hAnsi="Arial"/>
            <w:sz w:val="22"/>
            <w:lang w:val="cy-GB"/>
          </w:rPr>
          <w:t>https://www.shortbreaksscheme.wales/cymraeg/hafan</w:t>
        </w:r>
      </w:hyperlink>
      <w:r w:rsidRPr="008B0A5E">
        <w:rPr>
          <w:rFonts w:ascii="Arial" w:hAnsi="Arial"/>
          <w:sz w:val="22"/>
          <w:lang w:val="cy-GB"/>
        </w:rPr>
        <w:t xml:space="preserve"> </w:t>
      </w:r>
    </w:p>
    <w:p w14:paraId="5A7F0950" w14:textId="77777777" w:rsidR="008B0A5E" w:rsidRPr="008B0A5E" w:rsidRDefault="008B0A5E" w:rsidP="008B0A5E">
      <w:pPr>
        <w:pStyle w:val="paragraph"/>
        <w:spacing w:before="0" w:beforeAutospacing="0" w:after="0" w:afterAutospacing="0" w:line="360" w:lineRule="auto"/>
        <w:rPr>
          <w:rFonts w:ascii="Arial" w:hAnsi="Arial" w:cs="Arial"/>
          <w:sz w:val="22"/>
          <w:szCs w:val="22"/>
          <w:lang w:val="cy-GB"/>
        </w:rPr>
      </w:pPr>
    </w:p>
    <w:p w14:paraId="56953227" w14:textId="77777777" w:rsidR="008B0A5E" w:rsidRPr="002D0173" w:rsidRDefault="008B0A5E" w:rsidP="008B0A5E">
      <w:pPr>
        <w:spacing w:after="0"/>
        <w:rPr>
          <w:rFonts w:ascii="Arial" w:eastAsia="Arial" w:hAnsi="Arial" w:cs="Arial"/>
          <w:sz w:val="24"/>
          <w:szCs w:val="24"/>
        </w:rPr>
      </w:pPr>
      <w:r>
        <w:rPr>
          <w:rFonts w:ascii="Arial" w:hAnsi="Arial"/>
          <w:b/>
          <w:sz w:val="24"/>
        </w:rPr>
        <w:t>Llefarwyr ar gael ar gyfer cyfweliad</w:t>
      </w:r>
      <w:r>
        <w:rPr>
          <w:rFonts w:ascii="Arial" w:hAnsi="Arial"/>
          <w:sz w:val="24"/>
        </w:rPr>
        <w:t xml:space="preserve"> </w:t>
      </w:r>
    </w:p>
    <w:p w14:paraId="34B1F82E" w14:textId="77777777" w:rsidR="008B0A5E" w:rsidRDefault="008B0A5E" w:rsidP="008B0A5E">
      <w:pPr>
        <w:pStyle w:val="ListParagraph"/>
        <w:numPr>
          <w:ilvl w:val="0"/>
          <w:numId w:val="1"/>
        </w:numPr>
        <w:spacing w:line="480" w:lineRule="auto"/>
        <w:rPr>
          <w:rFonts w:ascii="Arial" w:hAnsi="Arial" w:cs="Arial"/>
          <w:color w:val="333333"/>
        </w:rPr>
      </w:pPr>
      <w:r>
        <w:rPr>
          <w:rFonts w:ascii="Arial" w:hAnsi="Arial"/>
          <w:color w:val="333333"/>
        </w:rPr>
        <w:t>Kate Cubbage, Cyfarwyddwr Ymddiriedolaeth Gofalwyr Cymru</w:t>
      </w:r>
    </w:p>
    <w:p w14:paraId="2A8AD9C6" w14:textId="77777777" w:rsidR="008B0A5E" w:rsidRDefault="008B0A5E" w:rsidP="008B0A5E">
      <w:pPr>
        <w:pStyle w:val="ListParagraph"/>
        <w:numPr>
          <w:ilvl w:val="0"/>
          <w:numId w:val="1"/>
        </w:numPr>
        <w:spacing w:line="480" w:lineRule="auto"/>
        <w:rPr>
          <w:rFonts w:ascii="Arial" w:hAnsi="Arial" w:cs="Arial"/>
          <w:color w:val="333333"/>
        </w:rPr>
      </w:pPr>
      <w:r>
        <w:rPr>
          <w:rFonts w:ascii="Arial" w:hAnsi="Arial"/>
          <w:color w:val="333333"/>
        </w:rPr>
        <w:t>Gofalwyr di-dâl sydd wedi cael seibiant byr drwy’r Cynllun Seibiannau Byr (recordio ymlaen llaw yn unig)</w:t>
      </w:r>
    </w:p>
    <w:p w14:paraId="2BD14B56" w14:textId="77777777" w:rsidR="008B0A5E" w:rsidRPr="00034B52" w:rsidRDefault="008B0A5E" w:rsidP="008B0A5E">
      <w:pPr>
        <w:pStyle w:val="paragraph"/>
        <w:spacing w:before="0" w:beforeAutospacing="0" w:after="0" w:afterAutospacing="0" w:line="360" w:lineRule="auto"/>
        <w:rPr>
          <w:rFonts w:ascii="Arial" w:hAnsi="Arial" w:cs="Arial"/>
          <w:b/>
          <w:bCs/>
        </w:rPr>
      </w:pPr>
      <w:r>
        <w:rPr>
          <w:rFonts w:ascii="Arial" w:hAnsi="Arial"/>
          <w:b/>
        </w:rPr>
        <w:lastRenderedPageBreak/>
        <w:t xml:space="preserve">Cysylltwch â: Jude Wood: </w:t>
      </w:r>
      <w:hyperlink r:id="rId12">
        <w:r>
          <w:rPr>
            <w:rStyle w:val="Hyperlink"/>
            <w:rFonts w:ascii="Arial" w:hAnsi="Arial"/>
            <w:b/>
          </w:rPr>
          <w:t>jwood@carers.org</w:t>
        </w:r>
      </w:hyperlink>
      <w:r>
        <w:rPr>
          <w:rFonts w:ascii="Arial" w:hAnsi="Arial"/>
          <w:b/>
        </w:rPr>
        <w:t xml:space="preserve">; Catrin Edwards: </w:t>
      </w:r>
      <w:hyperlink r:id="rId13">
        <w:r>
          <w:rPr>
            <w:rStyle w:val="Hyperlink"/>
            <w:rFonts w:ascii="Arial" w:hAnsi="Arial"/>
            <w:b/>
          </w:rPr>
          <w:t>cedwards@carers.org,</w:t>
        </w:r>
      </w:hyperlink>
      <w:r>
        <w:rPr>
          <w:rFonts w:ascii="Arial" w:hAnsi="Arial"/>
          <w:b/>
        </w:rPr>
        <w:t xml:space="preserve"> 07791667005 i gael rhagor o wybodaeth ac i drefnu cyfweliadau. </w:t>
      </w:r>
    </w:p>
    <w:p w14:paraId="1743E3E2" w14:textId="77777777" w:rsidR="008B0A5E" w:rsidRPr="00034B52" w:rsidRDefault="008B0A5E" w:rsidP="008B0A5E">
      <w:pPr>
        <w:spacing w:line="480" w:lineRule="auto"/>
        <w:rPr>
          <w:rFonts w:ascii="Arial" w:hAnsi="Arial" w:cs="Arial"/>
          <w:color w:val="333333"/>
        </w:rPr>
      </w:pPr>
    </w:p>
    <w:p w14:paraId="1B804225" w14:textId="05C0F729" w:rsidR="00C750DE" w:rsidRPr="00A34973" w:rsidRDefault="009A7242" w:rsidP="0087212A">
      <w:pPr>
        <w:pStyle w:val="paragraph"/>
        <w:spacing w:before="0" w:beforeAutospacing="0" w:after="0" w:afterAutospacing="0" w:line="360" w:lineRule="auto"/>
        <w:rPr>
          <w:rFonts w:ascii="Rubik" w:hAnsi="Rubik" w:cs="Rubik"/>
          <w:sz w:val="22"/>
          <w:szCs w:val="22"/>
        </w:rPr>
      </w:pPr>
      <w:r w:rsidRPr="00A34973">
        <w:rPr>
          <w:rFonts w:ascii="Rubik" w:hAnsi="Rubik" w:cs="Rubik"/>
          <w:noProof/>
        </w:rPr>
        <w:drawing>
          <wp:anchor distT="0" distB="0" distL="114300" distR="114300" simplePos="0" relativeHeight="251658241" behindDoc="0" locked="0" layoutInCell="1" allowOverlap="1" wp14:anchorId="5E74DCE5" wp14:editId="4C3B2C6B">
            <wp:simplePos x="0" y="0"/>
            <wp:positionH relativeFrom="margin">
              <wp:posOffset>-93345</wp:posOffset>
            </wp:positionH>
            <wp:positionV relativeFrom="page">
              <wp:posOffset>9210675</wp:posOffset>
            </wp:positionV>
            <wp:extent cx="4316400" cy="1249200"/>
            <wp:effectExtent l="0" t="0" r="0" b="0"/>
            <wp:wrapSquare wrapText="bothSides"/>
            <wp:docPr id="998475634"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75634" name="Picture 3" descr="A black background with blu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16400" cy="1249200"/>
                    </a:xfrm>
                    <a:prstGeom prst="rect">
                      <a:avLst/>
                    </a:prstGeom>
                  </pic:spPr>
                </pic:pic>
              </a:graphicData>
            </a:graphic>
            <wp14:sizeRelH relativeFrom="margin">
              <wp14:pctWidth>0</wp14:pctWidth>
            </wp14:sizeRelH>
            <wp14:sizeRelV relativeFrom="margin">
              <wp14:pctHeight>0</wp14:pctHeight>
            </wp14:sizeRelV>
          </wp:anchor>
        </w:drawing>
      </w:r>
    </w:p>
    <w:p w14:paraId="704B237A" w14:textId="51496D99" w:rsidR="00103C47" w:rsidRPr="00A34973" w:rsidRDefault="00103C47" w:rsidP="00DD207E">
      <w:pPr>
        <w:tabs>
          <w:tab w:val="left" w:pos="2505"/>
        </w:tabs>
        <w:spacing w:line="480" w:lineRule="auto"/>
        <w:rPr>
          <w:rFonts w:ascii="Rubik" w:hAnsi="Rubik" w:cs="Rubik"/>
        </w:rPr>
      </w:pPr>
    </w:p>
    <w:sectPr w:rsidR="00103C47" w:rsidRPr="00A34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ubik">
    <w:panose1 w:val="00000500000000000000"/>
    <w:charset w:val="00"/>
    <w:family w:val="auto"/>
    <w:pitch w:val="variable"/>
    <w:sig w:usb0="00000A07" w:usb1="40000001" w:usb2="00000000" w:usb3="00000000" w:csb0="000000B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04962"/>
    <w:multiLevelType w:val="hybridMultilevel"/>
    <w:tmpl w:val="E49C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73FBD"/>
    <w:multiLevelType w:val="hybridMultilevel"/>
    <w:tmpl w:val="01A21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D693F9"/>
    <w:multiLevelType w:val="hybridMultilevel"/>
    <w:tmpl w:val="FFFFFFFF"/>
    <w:lvl w:ilvl="0" w:tplc="E5188880">
      <w:start w:val="1"/>
      <w:numFmt w:val="bullet"/>
      <w:lvlText w:val=""/>
      <w:lvlJc w:val="left"/>
      <w:pPr>
        <w:ind w:left="360" w:hanging="360"/>
      </w:pPr>
      <w:rPr>
        <w:rFonts w:ascii="Symbol" w:hAnsi="Symbol" w:hint="default"/>
      </w:rPr>
    </w:lvl>
    <w:lvl w:ilvl="1" w:tplc="1548CC94">
      <w:start w:val="1"/>
      <w:numFmt w:val="bullet"/>
      <w:lvlText w:val="o"/>
      <w:lvlJc w:val="left"/>
      <w:pPr>
        <w:ind w:left="1080" w:hanging="360"/>
      </w:pPr>
      <w:rPr>
        <w:rFonts w:ascii="Courier New" w:hAnsi="Courier New" w:hint="default"/>
      </w:rPr>
    </w:lvl>
    <w:lvl w:ilvl="2" w:tplc="02944FFE">
      <w:start w:val="1"/>
      <w:numFmt w:val="bullet"/>
      <w:lvlText w:val=""/>
      <w:lvlJc w:val="left"/>
      <w:pPr>
        <w:ind w:left="1800" w:hanging="360"/>
      </w:pPr>
      <w:rPr>
        <w:rFonts w:ascii="Wingdings" w:hAnsi="Wingdings" w:hint="default"/>
      </w:rPr>
    </w:lvl>
    <w:lvl w:ilvl="3" w:tplc="27FC6DC8">
      <w:start w:val="1"/>
      <w:numFmt w:val="bullet"/>
      <w:lvlText w:val=""/>
      <w:lvlJc w:val="left"/>
      <w:pPr>
        <w:ind w:left="2520" w:hanging="360"/>
      </w:pPr>
      <w:rPr>
        <w:rFonts w:ascii="Symbol" w:hAnsi="Symbol" w:hint="default"/>
      </w:rPr>
    </w:lvl>
    <w:lvl w:ilvl="4" w:tplc="25B2986C">
      <w:start w:val="1"/>
      <w:numFmt w:val="bullet"/>
      <w:lvlText w:val="o"/>
      <w:lvlJc w:val="left"/>
      <w:pPr>
        <w:ind w:left="3240" w:hanging="360"/>
      </w:pPr>
      <w:rPr>
        <w:rFonts w:ascii="Courier New" w:hAnsi="Courier New" w:hint="default"/>
      </w:rPr>
    </w:lvl>
    <w:lvl w:ilvl="5" w:tplc="EB128FEE">
      <w:start w:val="1"/>
      <w:numFmt w:val="bullet"/>
      <w:lvlText w:val=""/>
      <w:lvlJc w:val="left"/>
      <w:pPr>
        <w:ind w:left="3960" w:hanging="360"/>
      </w:pPr>
      <w:rPr>
        <w:rFonts w:ascii="Wingdings" w:hAnsi="Wingdings" w:hint="default"/>
      </w:rPr>
    </w:lvl>
    <w:lvl w:ilvl="6" w:tplc="004E2764">
      <w:start w:val="1"/>
      <w:numFmt w:val="bullet"/>
      <w:lvlText w:val=""/>
      <w:lvlJc w:val="left"/>
      <w:pPr>
        <w:ind w:left="4680" w:hanging="360"/>
      </w:pPr>
      <w:rPr>
        <w:rFonts w:ascii="Symbol" w:hAnsi="Symbol" w:hint="default"/>
      </w:rPr>
    </w:lvl>
    <w:lvl w:ilvl="7" w:tplc="7A50B806">
      <w:start w:val="1"/>
      <w:numFmt w:val="bullet"/>
      <w:lvlText w:val="o"/>
      <w:lvlJc w:val="left"/>
      <w:pPr>
        <w:ind w:left="5400" w:hanging="360"/>
      </w:pPr>
      <w:rPr>
        <w:rFonts w:ascii="Courier New" w:hAnsi="Courier New" w:hint="default"/>
      </w:rPr>
    </w:lvl>
    <w:lvl w:ilvl="8" w:tplc="55B8EAF8">
      <w:start w:val="1"/>
      <w:numFmt w:val="bullet"/>
      <w:lvlText w:val=""/>
      <w:lvlJc w:val="left"/>
      <w:pPr>
        <w:ind w:left="6120" w:hanging="360"/>
      </w:pPr>
      <w:rPr>
        <w:rFonts w:ascii="Wingdings" w:hAnsi="Wingdings" w:hint="default"/>
      </w:rPr>
    </w:lvl>
  </w:abstractNum>
  <w:abstractNum w:abstractNumId="3" w15:restartNumberingAfterBreak="0">
    <w:nsid w:val="5FB27447"/>
    <w:multiLevelType w:val="hybridMultilevel"/>
    <w:tmpl w:val="CFA46BEA"/>
    <w:lvl w:ilvl="0" w:tplc="5C0CC616">
      <w:numFmt w:val="bullet"/>
      <w:lvlText w:val=""/>
      <w:lvlJc w:val="left"/>
      <w:pPr>
        <w:ind w:left="720" w:hanging="360"/>
      </w:pPr>
      <w:rPr>
        <w:rFonts w:ascii="Symbol" w:eastAsiaTheme="minorHAnsi" w:hAnsi="Symbol" w:cs="Rubi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C5F03"/>
    <w:multiLevelType w:val="hybridMultilevel"/>
    <w:tmpl w:val="80D0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34363464">
    <w:abstractNumId w:val="2"/>
  </w:num>
  <w:num w:numId="2" w16cid:durableId="400064017">
    <w:abstractNumId w:val="0"/>
  </w:num>
  <w:num w:numId="3" w16cid:durableId="1051928782">
    <w:abstractNumId w:val="3"/>
  </w:num>
  <w:num w:numId="4" w16cid:durableId="867571366">
    <w:abstractNumId w:val="1"/>
  </w:num>
  <w:num w:numId="5" w16cid:durableId="1314674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E"/>
    <w:rsid w:val="00007E00"/>
    <w:rsid w:val="00034B52"/>
    <w:rsid w:val="00064C25"/>
    <w:rsid w:val="0007459D"/>
    <w:rsid w:val="000777FC"/>
    <w:rsid w:val="000A46EE"/>
    <w:rsid w:val="000A7771"/>
    <w:rsid w:val="000B1AED"/>
    <w:rsid w:val="000B3CA1"/>
    <w:rsid w:val="000B51C4"/>
    <w:rsid w:val="000C07A6"/>
    <w:rsid w:val="000C537A"/>
    <w:rsid w:val="000C6D0B"/>
    <w:rsid w:val="000D2222"/>
    <w:rsid w:val="000D6AD2"/>
    <w:rsid w:val="00103C47"/>
    <w:rsid w:val="00113C3A"/>
    <w:rsid w:val="00125AEB"/>
    <w:rsid w:val="00126749"/>
    <w:rsid w:val="00154266"/>
    <w:rsid w:val="001B7190"/>
    <w:rsid w:val="001D694A"/>
    <w:rsid w:val="001E0518"/>
    <w:rsid w:val="001F2840"/>
    <w:rsid w:val="001F5CEB"/>
    <w:rsid w:val="00201DCE"/>
    <w:rsid w:val="00224078"/>
    <w:rsid w:val="00225F58"/>
    <w:rsid w:val="00235D52"/>
    <w:rsid w:val="002450F0"/>
    <w:rsid w:val="00250C94"/>
    <w:rsid w:val="00256AEC"/>
    <w:rsid w:val="002577FD"/>
    <w:rsid w:val="00261345"/>
    <w:rsid w:val="00275C61"/>
    <w:rsid w:val="00281FDB"/>
    <w:rsid w:val="00285AEB"/>
    <w:rsid w:val="002871B3"/>
    <w:rsid w:val="002B0FDC"/>
    <w:rsid w:val="002B712D"/>
    <w:rsid w:val="002B7988"/>
    <w:rsid w:val="002C1917"/>
    <w:rsid w:val="002D0173"/>
    <w:rsid w:val="002E46C2"/>
    <w:rsid w:val="002F3B37"/>
    <w:rsid w:val="002F732A"/>
    <w:rsid w:val="00301A87"/>
    <w:rsid w:val="00302482"/>
    <w:rsid w:val="00316FF0"/>
    <w:rsid w:val="003201E1"/>
    <w:rsid w:val="00320BB6"/>
    <w:rsid w:val="00325406"/>
    <w:rsid w:val="00332D8F"/>
    <w:rsid w:val="00340DC9"/>
    <w:rsid w:val="00343435"/>
    <w:rsid w:val="00351218"/>
    <w:rsid w:val="00354953"/>
    <w:rsid w:val="003609E5"/>
    <w:rsid w:val="00362C88"/>
    <w:rsid w:val="00370E90"/>
    <w:rsid w:val="00395134"/>
    <w:rsid w:val="0039536D"/>
    <w:rsid w:val="003C46C6"/>
    <w:rsid w:val="003C71A9"/>
    <w:rsid w:val="003D28F8"/>
    <w:rsid w:val="003E2AF6"/>
    <w:rsid w:val="00401472"/>
    <w:rsid w:val="00402973"/>
    <w:rsid w:val="00404278"/>
    <w:rsid w:val="00405E4A"/>
    <w:rsid w:val="00414E4F"/>
    <w:rsid w:val="00416330"/>
    <w:rsid w:val="00417F9A"/>
    <w:rsid w:val="0042081D"/>
    <w:rsid w:val="0042459F"/>
    <w:rsid w:val="00431035"/>
    <w:rsid w:val="00437F0B"/>
    <w:rsid w:val="0044585E"/>
    <w:rsid w:val="00450B9D"/>
    <w:rsid w:val="00454C8B"/>
    <w:rsid w:val="004649E3"/>
    <w:rsid w:val="00466C53"/>
    <w:rsid w:val="00467148"/>
    <w:rsid w:val="00472EC6"/>
    <w:rsid w:val="00491F75"/>
    <w:rsid w:val="004A0EC5"/>
    <w:rsid w:val="004B077E"/>
    <w:rsid w:val="004B22BD"/>
    <w:rsid w:val="004B7C62"/>
    <w:rsid w:val="004C28AC"/>
    <w:rsid w:val="004C5EAF"/>
    <w:rsid w:val="004E03EB"/>
    <w:rsid w:val="004F7ED3"/>
    <w:rsid w:val="00500805"/>
    <w:rsid w:val="00507C45"/>
    <w:rsid w:val="005118CA"/>
    <w:rsid w:val="00517D58"/>
    <w:rsid w:val="0052489B"/>
    <w:rsid w:val="005407F7"/>
    <w:rsid w:val="00556A84"/>
    <w:rsid w:val="00560F44"/>
    <w:rsid w:val="00567C80"/>
    <w:rsid w:val="0057019C"/>
    <w:rsid w:val="00572F71"/>
    <w:rsid w:val="0057367B"/>
    <w:rsid w:val="00590BCA"/>
    <w:rsid w:val="00594F88"/>
    <w:rsid w:val="005A074E"/>
    <w:rsid w:val="005B1A6E"/>
    <w:rsid w:val="005B752E"/>
    <w:rsid w:val="005C021E"/>
    <w:rsid w:val="005D5DF5"/>
    <w:rsid w:val="005D629E"/>
    <w:rsid w:val="005F4A8A"/>
    <w:rsid w:val="005F53BF"/>
    <w:rsid w:val="00600DE1"/>
    <w:rsid w:val="00603528"/>
    <w:rsid w:val="006039CE"/>
    <w:rsid w:val="00610420"/>
    <w:rsid w:val="00613F3A"/>
    <w:rsid w:val="00617BE2"/>
    <w:rsid w:val="00637001"/>
    <w:rsid w:val="00637B4F"/>
    <w:rsid w:val="006460F4"/>
    <w:rsid w:val="0065028E"/>
    <w:rsid w:val="0065351E"/>
    <w:rsid w:val="006551A6"/>
    <w:rsid w:val="00660428"/>
    <w:rsid w:val="00665B76"/>
    <w:rsid w:val="00672E33"/>
    <w:rsid w:val="006845C4"/>
    <w:rsid w:val="006B0E78"/>
    <w:rsid w:val="006B30DE"/>
    <w:rsid w:val="006D7A3B"/>
    <w:rsid w:val="006E0997"/>
    <w:rsid w:val="00710AB0"/>
    <w:rsid w:val="00711F9A"/>
    <w:rsid w:val="007171B3"/>
    <w:rsid w:val="00724447"/>
    <w:rsid w:val="0073773D"/>
    <w:rsid w:val="00745B99"/>
    <w:rsid w:val="00746181"/>
    <w:rsid w:val="0075453A"/>
    <w:rsid w:val="00764D2B"/>
    <w:rsid w:val="007650D5"/>
    <w:rsid w:val="00775F3C"/>
    <w:rsid w:val="007800B3"/>
    <w:rsid w:val="007837DF"/>
    <w:rsid w:val="00793898"/>
    <w:rsid w:val="00793C62"/>
    <w:rsid w:val="007B1415"/>
    <w:rsid w:val="007B3C70"/>
    <w:rsid w:val="007B4BB4"/>
    <w:rsid w:val="007B7079"/>
    <w:rsid w:val="007C3001"/>
    <w:rsid w:val="007C75B4"/>
    <w:rsid w:val="007D435D"/>
    <w:rsid w:val="007E2BC9"/>
    <w:rsid w:val="007E3EE2"/>
    <w:rsid w:val="00802BB0"/>
    <w:rsid w:val="00804473"/>
    <w:rsid w:val="00857492"/>
    <w:rsid w:val="0087212A"/>
    <w:rsid w:val="008745DE"/>
    <w:rsid w:val="00883EF8"/>
    <w:rsid w:val="008A3110"/>
    <w:rsid w:val="008A6054"/>
    <w:rsid w:val="008B0A5E"/>
    <w:rsid w:val="008D220A"/>
    <w:rsid w:val="008D40B1"/>
    <w:rsid w:val="008E4F59"/>
    <w:rsid w:val="008F277D"/>
    <w:rsid w:val="00900889"/>
    <w:rsid w:val="00901377"/>
    <w:rsid w:val="00910E9A"/>
    <w:rsid w:val="00917FC5"/>
    <w:rsid w:val="00931B33"/>
    <w:rsid w:val="00944E32"/>
    <w:rsid w:val="0095202F"/>
    <w:rsid w:val="00952860"/>
    <w:rsid w:val="009651EE"/>
    <w:rsid w:val="00973BF5"/>
    <w:rsid w:val="00974AA0"/>
    <w:rsid w:val="009767C2"/>
    <w:rsid w:val="00976A08"/>
    <w:rsid w:val="00983822"/>
    <w:rsid w:val="00986F33"/>
    <w:rsid w:val="00993369"/>
    <w:rsid w:val="009A2F44"/>
    <w:rsid w:val="009A4F31"/>
    <w:rsid w:val="009A7242"/>
    <w:rsid w:val="009C0394"/>
    <w:rsid w:val="009C6C9A"/>
    <w:rsid w:val="009E6289"/>
    <w:rsid w:val="00A00981"/>
    <w:rsid w:val="00A05E6B"/>
    <w:rsid w:val="00A1083B"/>
    <w:rsid w:val="00A17DFE"/>
    <w:rsid w:val="00A312C6"/>
    <w:rsid w:val="00A32862"/>
    <w:rsid w:val="00A34973"/>
    <w:rsid w:val="00A406E1"/>
    <w:rsid w:val="00A427BF"/>
    <w:rsid w:val="00A4321D"/>
    <w:rsid w:val="00A55A46"/>
    <w:rsid w:val="00A634C3"/>
    <w:rsid w:val="00A67B8B"/>
    <w:rsid w:val="00A90F1D"/>
    <w:rsid w:val="00A964D5"/>
    <w:rsid w:val="00AA0F9C"/>
    <w:rsid w:val="00AA14BE"/>
    <w:rsid w:val="00AA750B"/>
    <w:rsid w:val="00AB24A0"/>
    <w:rsid w:val="00AF577C"/>
    <w:rsid w:val="00B04AE6"/>
    <w:rsid w:val="00B22F4A"/>
    <w:rsid w:val="00B24154"/>
    <w:rsid w:val="00B32C17"/>
    <w:rsid w:val="00B33D1D"/>
    <w:rsid w:val="00B870EC"/>
    <w:rsid w:val="00B93635"/>
    <w:rsid w:val="00BA1A4D"/>
    <w:rsid w:val="00BB3EE0"/>
    <w:rsid w:val="00BC5A47"/>
    <w:rsid w:val="00BD2271"/>
    <w:rsid w:val="00BE12D3"/>
    <w:rsid w:val="00BE4C24"/>
    <w:rsid w:val="00BF4174"/>
    <w:rsid w:val="00BF7DA7"/>
    <w:rsid w:val="00C015E5"/>
    <w:rsid w:val="00C34A3C"/>
    <w:rsid w:val="00C35D22"/>
    <w:rsid w:val="00C3602E"/>
    <w:rsid w:val="00C42B2E"/>
    <w:rsid w:val="00C505FF"/>
    <w:rsid w:val="00C51EC8"/>
    <w:rsid w:val="00C6140E"/>
    <w:rsid w:val="00C750DE"/>
    <w:rsid w:val="00C76E08"/>
    <w:rsid w:val="00C94AE1"/>
    <w:rsid w:val="00C96846"/>
    <w:rsid w:val="00CB0FB5"/>
    <w:rsid w:val="00CC3826"/>
    <w:rsid w:val="00CD5445"/>
    <w:rsid w:val="00CE7823"/>
    <w:rsid w:val="00CF0218"/>
    <w:rsid w:val="00D142AB"/>
    <w:rsid w:val="00D2093C"/>
    <w:rsid w:val="00D34EEE"/>
    <w:rsid w:val="00D432DC"/>
    <w:rsid w:val="00D45680"/>
    <w:rsid w:val="00D543D4"/>
    <w:rsid w:val="00D54C1F"/>
    <w:rsid w:val="00D8255D"/>
    <w:rsid w:val="00D907BE"/>
    <w:rsid w:val="00D92DEC"/>
    <w:rsid w:val="00DA268B"/>
    <w:rsid w:val="00DA6EAB"/>
    <w:rsid w:val="00DB2E7E"/>
    <w:rsid w:val="00DC5319"/>
    <w:rsid w:val="00DC7E2C"/>
    <w:rsid w:val="00DD207E"/>
    <w:rsid w:val="00DE03E9"/>
    <w:rsid w:val="00DE35E2"/>
    <w:rsid w:val="00DE5CCF"/>
    <w:rsid w:val="00E31126"/>
    <w:rsid w:val="00E34DCC"/>
    <w:rsid w:val="00E51FB1"/>
    <w:rsid w:val="00E529F6"/>
    <w:rsid w:val="00E56EC3"/>
    <w:rsid w:val="00E83941"/>
    <w:rsid w:val="00E90ED9"/>
    <w:rsid w:val="00EA5D54"/>
    <w:rsid w:val="00EA5F7E"/>
    <w:rsid w:val="00EB2A67"/>
    <w:rsid w:val="00EB5258"/>
    <w:rsid w:val="00EB6DBD"/>
    <w:rsid w:val="00EC2710"/>
    <w:rsid w:val="00ED0148"/>
    <w:rsid w:val="00ED11B6"/>
    <w:rsid w:val="00ED490E"/>
    <w:rsid w:val="00EE019E"/>
    <w:rsid w:val="00EF2F11"/>
    <w:rsid w:val="00EF3BA6"/>
    <w:rsid w:val="00EF5235"/>
    <w:rsid w:val="00F0711B"/>
    <w:rsid w:val="00F1400A"/>
    <w:rsid w:val="00F1756B"/>
    <w:rsid w:val="00F2234D"/>
    <w:rsid w:val="00F44218"/>
    <w:rsid w:val="00F5123D"/>
    <w:rsid w:val="00F53DF2"/>
    <w:rsid w:val="00F62065"/>
    <w:rsid w:val="00F72F6F"/>
    <w:rsid w:val="00F770C7"/>
    <w:rsid w:val="00F91BD9"/>
    <w:rsid w:val="00F9327C"/>
    <w:rsid w:val="00F93DC3"/>
    <w:rsid w:val="00FA72A0"/>
    <w:rsid w:val="00FC0595"/>
    <w:rsid w:val="00FC5FF0"/>
    <w:rsid w:val="00FC6990"/>
    <w:rsid w:val="00FD0DB7"/>
    <w:rsid w:val="00FD24A4"/>
    <w:rsid w:val="00FD4DD8"/>
    <w:rsid w:val="02D48AB5"/>
    <w:rsid w:val="07B3DCE4"/>
    <w:rsid w:val="0A6F3B66"/>
    <w:rsid w:val="0C8BF5F0"/>
    <w:rsid w:val="1AA639FD"/>
    <w:rsid w:val="206796C0"/>
    <w:rsid w:val="20DA762F"/>
    <w:rsid w:val="22A46FD8"/>
    <w:rsid w:val="232F8495"/>
    <w:rsid w:val="2A276910"/>
    <w:rsid w:val="2A771957"/>
    <w:rsid w:val="2E557EF8"/>
    <w:rsid w:val="3744F0E5"/>
    <w:rsid w:val="3CFACC91"/>
    <w:rsid w:val="3E14998E"/>
    <w:rsid w:val="428E2262"/>
    <w:rsid w:val="468A3672"/>
    <w:rsid w:val="5032D6BC"/>
    <w:rsid w:val="55E03998"/>
    <w:rsid w:val="568E0586"/>
    <w:rsid w:val="577F2BFF"/>
    <w:rsid w:val="58355065"/>
    <w:rsid w:val="5AC48585"/>
    <w:rsid w:val="5AD61ADB"/>
    <w:rsid w:val="60CCB33D"/>
    <w:rsid w:val="62569004"/>
    <w:rsid w:val="6534C287"/>
    <w:rsid w:val="6CE425CD"/>
    <w:rsid w:val="6F20CA67"/>
    <w:rsid w:val="75DCC76D"/>
    <w:rsid w:val="7A4F2C70"/>
    <w:rsid w:val="7BDA673F"/>
    <w:rsid w:val="7F751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3C48"/>
  <w15:chartTrackingRefBased/>
  <w15:docId w15:val="{FF947017-134E-4FE2-B176-7E092BA3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07E"/>
    <w:rPr>
      <w:rFonts w:eastAsiaTheme="majorEastAsia" w:cstheme="majorBidi"/>
      <w:color w:val="272727" w:themeColor="text1" w:themeTint="D8"/>
    </w:rPr>
  </w:style>
  <w:style w:type="paragraph" w:styleId="Title">
    <w:name w:val="Title"/>
    <w:basedOn w:val="Normal"/>
    <w:next w:val="Normal"/>
    <w:link w:val="TitleChar"/>
    <w:uiPriority w:val="10"/>
    <w:qFormat/>
    <w:rsid w:val="00DD2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07E"/>
    <w:pPr>
      <w:spacing w:before="160"/>
      <w:jc w:val="center"/>
    </w:pPr>
    <w:rPr>
      <w:i/>
      <w:iCs/>
      <w:color w:val="404040" w:themeColor="text1" w:themeTint="BF"/>
    </w:rPr>
  </w:style>
  <w:style w:type="character" w:customStyle="1" w:styleId="QuoteChar">
    <w:name w:val="Quote Char"/>
    <w:basedOn w:val="DefaultParagraphFont"/>
    <w:link w:val="Quote"/>
    <w:uiPriority w:val="29"/>
    <w:rsid w:val="00DD207E"/>
    <w:rPr>
      <w:i/>
      <w:iCs/>
      <w:color w:val="404040" w:themeColor="text1" w:themeTint="BF"/>
    </w:rPr>
  </w:style>
  <w:style w:type="paragraph" w:styleId="ListParagraph">
    <w:name w:val="List Paragraph"/>
    <w:basedOn w:val="Normal"/>
    <w:uiPriority w:val="34"/>
    <w:qFormat/>
    <w:rsid w:val="00DD207E"/>
    <w:pPr>
      <w:ind w:left="720"/>
      <w:contextualSpacing/>
    </w:pPr>
  </w:style>
  <w:style w:type="character" w:styleId="IntenseEmphasis">
    <w:name w:val="Intense Emphasis"/>
    <w:basedOn w:val="DefaultParagraphFont"/>
    <w:uiPriority w:val="21"/>
    <w:qFormat/>
    <w:rsid w:val="00DD207E"/>
    <w:rPr>
      <w:i/>
      <w:iCs/>
      <w:color w:val="0F4761" w:themeColor="accent1" w:themeShade="BF"/>
    </w:rPr>
  </w:style>
  <w:style w:type="paragraph" w:styleId="IntenseQuote">
    <w:name w:val="Intense Quote"/>
    <w:basedOn w:val="Normal"/>
    <w:next w:val="Normal"/>
    <w:link w:val="IntenseQuoteChar"/>
    <w:uiPriority w:val="30"/>
    <w:qFormat/>
    <w:rsid w:val="00DD2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07E"/>
    <w:rPr>
      <w:i/>
      <w:iCs/>
      <w:color w:val="0F4761" w:themeColor="accent1" w:themeShade="BF"/>
    </w:rPr>
  </w:style>
  <w:style w:type="character" w:styleId="IntenseReference">
    <w:name w:val="Intense Reference"/>
    <w:basedOn w:val="DefaultParagraphFont"/>
    <w:uiPriority w:val="32"/>
    <w:qFormat/>
    <w:rsid w:val="00DD207E"/>
    <w:rPr>
      <w:b/>
      <w:bCs/>
      <w:smallCaps/>
      <w:color w:val="0F4761" w:themeColor="accent1" w:themeShade="BF"/>
      <w:spacing w:val="5"/>
    </w:rPr>
  </w:style>
  <w:style w:type="paragraph" w:styleId="NormalWeb">
    <w:name w:val="Normal (Web)"/>
    <w:basedOn w:val="Normal"/>
    <w:uiPriority w:val="99"/>
    <w:unhideWhenUsed/>
    <w:rsid w:val="00103C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uiPriority w:val="99"/>
    <w:rsid w:val="000C537A"/>
    <w:rPr>
      <w:color w:val="0000FF"/>
      <w:u w:val="single"/>
    </w:rPr>
  </w:style>
  <w:style w:type="paragraph" w:customStyle="1" w:styleId="paragraph">
    <w:name w:val="paragraph"/>
    <w:basedOn w:val="Normal"/>
    <w:rsid w:val="000C53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A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60791">
      <w:bodyDiv w:val="1"/>
      <w:marLeft w:val="0"/>
      <w:marRight w:val="0"/>
      <w:marTop w:val="0"/>
      <w:marBottom w:val="0"/>
      <w:divBdr>
        <w:top w:val="none" w:sz="0" w:space="0" w:color="auto"/>
        <w:left w:val="none" w:sz="0" w:space="0" w:color="auto"/>
        <w:bottom w:val="none" w:sz="0" w:space="0" w:color="auto"/>
        <w:right w:val="none" w:sz="0" w:space="0" w:color="auto"/>
      </w:divBdr>
    </w:div>
    <w:div w:id="456795369">
      <w:bodyDiv w:val="1"/>
      <w:marLeft w:val="0"/>
      <w:marRight w:val="0"/>
      <w:marTop w:val="0"/>
      <w:marBottom w:val="0"/>
      <w:divBdr>
        <w:top w:val="none" w:sz="0" w:space="0" w:color="auto"/>
        <w:left w:val="none" w:sz="0" w:space="0" w:color="auto"/>
        <w:bottom w:val="none" w:sz="0" w:space="0" w:color="auto"/>
        <w:right w:val="none" w:sz="0" w:space="0" w:color="auto"/>
      </w:divBdr>
    </w:div>
    <w:div w:id="696856360">
      <w:bodyDiv w:val="1"/>
      <w:marLeft w:val="0"/>
      <w:marRight w:val="0"/>
      <w:marTop w:val="0"/>
      <w:marBottom w:val="0"/>
      <w:divBdr>
        <w:top w:val="none" w:sz="0" w:space="0" w:color="auto"/>
        <w:left w:val="none" w:sz="0" w:space="0" w:color="auto"/>
        <w:bottom w:val="none" w:sz="0" w:space="0" w:color="auto"/>
        <w:right w:val="none" w:sz="0" w:space="0" w:color="auto"/>
      </w:divBdr>
    </w:div>
    <w:div w:id="727385012">
      <w:bodyDiv w:val="1"/>
      <w:marLeft w:val="0"/>
      <w:marRight w:val="0"/>
      <w:marTop w:val="0"/>
      <w:marBottom w:val="0"/>
      <w:divBdr>
        <w:top w:val="none" w:sz="0" w:space="0" w:color="auto"/>
        <w:left w:val="none" w:sz="0" w:space="0" w:color="auto"/>
        <w:bottom w:val="none" w:sz="0" w:space="0" w:color="auto"/>
        <w:right w:val="none" w:sz="0" w:space="0" w:color="auto"/>
      </w:divBdr>
    </w:div>
    <w:div w:id="803355366">
      <w:bodyDiv w:val="1"/>
      <w:marLeft w:val="0"/>
      <w:marRight w:val="0"/>
      <w:marTop w:val="0"/>
      <w:marBottom w:val="0"/>
      <w:divBdr>
        <w:top w:val="none" w:sz="0" w:space="0" w:color="auto"/>
        <w:left w:val="none" w:sz="0" w:space="0" w:color="auto"/>
        <w:bottom w:val="none" w:sz="0" w:space="0" w:color="auto"/>
        <w:right w:val="none" w:sz="0" w:space="0" w:color="auto"/>
      </w:divBdr>
    </w:div>
    <w:div w:id="948196106">
      <w:bodyDiv w:val="1"/>
      <w:marLeft w:val="0"/>
      <w:marRight w:val="0"/>
      <w:marTop w:val="0"/>
      <w:marBottom w:val="0"/>
      <w:divBdr>
        <w:top w:val="none" w:sz="0" w:space="0" w:color="auto"/>
        <w:left w:val="none" w:sz="0" w:space="0" w:color="auto"/>
        <w:bottom w:val="none" w:sz="0" w:space="0" w:color="auto"/>
        <w:right w:val="none" w:sz="0" w:space="0" w:color="auto"/>
      </w:divBdr>
    </w:div>
    <w:div w:id="1077291659">
      <w:bodyDiv w:val="1"/>
      <w:marLeft w:val="0"/>
      <w:marRight w:val="0"/>
      <w:marTop w:val="0"/>
      <w:marBottom w:val="0"/>
      <w:divBdr>
        <w:top w:val="none" w:sz="0" w:space="0" w:color="auto"/>
        <w:left w:val="none" w:sz="0" w:space="0" w:color="auto"/>
        <w:bottom w:val="none" w:sz="0" w:space="0" w:color="auto"/>
        <w:right w:val="none" w:sz="0" w:space="0" w:color="auto"/>
      </w:divBdr>
    </w:div>
    <w:div w:id="21142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dwards@carer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wood@care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ortbreaksscheme.wales/cymraeg/haf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arers.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A00805FBD4545B3603AFE00921128" ma:contentTypeVersion="12" ma:contentTypeDescription="Create a new document." ma:contentTypeScope="" ma:versionID="ec036c559d33eb289d4ae3670a2ee6b4">
  <xsd:schema xmlns:xsd="http://www.w3.org/2001/XMLSchema" xmlns:xs="http://www.w3.org/2001/XMLSchema" xmlns:p="http://schemas.microsoft.com/office/2006/metadata/properties" xmlns:ns2="f01d4552-d45c-48c5-a32d-d5d4cec98675" targetNamespace="http://schemas.microsoft.com/office/2006/metadata/properties" ma:root="true" ma:fieldsID="71623d2c13054a8ba3994616a186a967" ns2:_="">
    <xsd:import namespace="f01d4552-d45c-48c5-a32d-d5d4cec986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4552-d45c-48c5-a32d-d5d4cec98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591c42-f103-4e94-b0a2-f5c6c6996d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1d4552-d45c-48c5-a32d-d5d4cec98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11020-4D61-410C-84E0-F11C8B739BA3}">
  <ds:schemaRefs>
    <ds:schemaRef ds:uri="http://schemas.microsoft.com/sharepoint/v3/contenttype/forms"/>
  </ds:schemaRefs>
</ds:datastoreItem>
</file>

<file path=customXml/itemProps2.xml><?xml version="1.0" encoding="utf-8"?>
<ds:datastoreItem xmlns:ds="http://schemas.openxmlformats.org/officeDocument/2006/customXml" ds:itemID="{7869713A-2044-4BA6-8558-931CF287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4552-d45c-48c5-a32d-d5d4cec98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59E38-7BF1-4449-B815-A26DA7B8D5C8}">
  <ds:schemaRefs>
    <ds:schemaRef ds:uri="http://schemas.microsoft.com/office/2006/metadata/properties"/>
    <ds:schemaRef ds:uri="http://schemas.microsoft.com/office/infopath/2007/PartnerControls"/>
    <ds:schemaRef ds:uri="f01d4552-d45c-48c5-a32d-d5d4cec986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Links>
    <vt:vector size="36" baseType="variant">
      <vt:variant>
        <vt:i4>6226022</vt:i4>
      </vt:variant>
      <vt:variant>
        <vt:i4>15</vt:i4>
      </vt:variant>
      <vt:variant>
        <vt:i4>0</vt:i4>
      </vt:variant>
      <vt:variant>
        <vt:i4>5</vt:i4>
      </vt:variant>
      <vt:variant>
        <vt:lpwstr>mailto:cedwards@carers.org</vt:lpwstr>
      </vt:variant>
      <vt:variant>
        <vt:lpwstr/>
      </vt:variant>
      <vt:variant>
        <vt:i4>3932170</vt:i4>
      </vt:variant>
      <vt:variant>
        <vt:i4>12</vt:i4>
      </vt:variant>
      <vt:variant>
        <vt:i4>0</vt:i4>
      </vt:variant>
      <vt:variant>
        <vt:i4>5</vt:i4>
      </vt:variant>
      <vt:variant>
        <vt:lpwstr>mailto:jwood@carers.org</vt:lpwstr>
      </vt:variant>
      <vt:variant>
        <vt:lpwstr/>
      </vt:variant>
      <vt:variant>
        <vt:i4>2621562</vt:i4>
      </vt:variant>
      <vt:variant>
        <vt:i4>9</vt:i4>
      </vt:variant>
      <vt:variant>
        <vt:i4>0</vt:i4>
      </vt:variant>
      <vt:variant>
        <vt:i4>5</vt:i4>
      </vt:variant>
      <vt:variant>
        <vt:lpwstr>http://www.shortbreaksscheme.wales/</vt:lpwstr>
      </vt:variant>
      <vt:variant>
        <vt:lpwstr/>
      </vt:variant>
      <vt:variant>
        <vt:i4>3866671</vt:i4>
      </vt:variant>
      <vt:variant>
        <vt:i4>6</vt:i4>
      </vt:variant>
      <vt:variant>
        <vt:i4>0</vt:i4>
      </vt:variant>
      <vt:variant>
        <vt:i4>5</vt:i4>
      </vt:variant>
      <vt:variant>
        <vt:lpwstr>http://www.carers.org/</vt:lpwstr>
      </vt:variant>
      <vt:variant>
        <vt:lpwstr/>
      </vt:variant>
      <vt:variant>
        <vt:i4>3932170</vt:i4>
      </vt:variant>
      <vt:variant>
        <vt:i4>3</vt:i4>
      </vt:variant>
      <vt:variant>
        <vt:i4>0</vt:i4>
      </vt:variant>
      <vt:variant>
        <vt:i4>5</vt:i4>
      </vt:variant>
      <vt:variant>
        <vt:lpwstr>mailto:jwood@carers.org</vt:lpwstr>
      </vt:variant>
      <vt:variant>
        <vt:lpwstr/>
      </vt:variant>
      <vt:variant>
        <vt:i4>6226022</vt:i4>
      </vt:variant>
      <vt:variant>
        <vt:i4>0</vt:i4>
      </vt:variant>
      <vt:variant>
        <vt:i4>0</vt:i4>
      </vt:variant>
      <vt:variant>
        <vt:i4>5</vt:i4>
      </vt:variant>
      <vt:variant>
        <vt:lpwstr>mailto:cedwards@carers.org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Wood</dc:creator>
  <cp:keywords/>
  <dc:description/>
  <cp:lastModifiedBy>Jude Wood</cp:lastModifiedBy>
  <cp:revision>11</cp:revision>
  <dcterms:created xsi:type="dcterms:W3CDTF">2025-03-11T10:54:00Z</dcterms:created>
  <dcterms:modified xsi:type="dcterms:W3CDTF">2025-03-11T16:45:00Z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0x010100ACCA00805FBD4545B3603AFE00921128</vt:lpwstr>
  </property>
  <property fmtid="{D5CDD505-2E9C-101B-9397-08002B2CF9AE}" pid="3" name="MediaServiceImageTags">
    <vt:lpwstr/>
  </property>
</Properties>
</file>